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关于雅思培训报名的通知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各二级学院：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我校雅思培训班新学期报名工作现已启动，现将相关报名事项通知如下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2023年秋季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雅思班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是我校唯一官方开设的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雅思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班。有意报读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2023年秋季雅思班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的学生，请通过招生咨询电话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湖南财政经济学院202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雅思官方咨询群进行咨询、报名。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8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一、招生对象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6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有雅思培训需求的在校学生。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8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二、课程信息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8" w:firstLineChars="113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雅思班：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6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学习目标：根据雅思听说读写四项考试题型进行知识点详细讲解，并结合题型练习巩固知识点的掌握与运用，帮助学员取得雅思6-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分成绩。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6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课程时长：140课时，每周12课时。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6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课程学费：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人VIP班，学校举办价格6490元；（市场价11800元，5.5折）。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8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三、开课时间及地点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6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1.开课时间：202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9月底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6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2.上课地点：校内上课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8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四、报名方式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6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1.报名时间：即日起截止至202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6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2.报名地点：办公楼812室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6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3.报名缴费：学生服务大厅卡务中心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6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4.招生咨询电话：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马老师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 88811498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6" w:firstLineChars="113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5.湖南财政经济学院202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雅思官方咨询群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467535009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QQ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群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66950" cy="2381250"/>
            <wp:effectExtent l="0" t="0" r="0" b="0"/>
            <wp:docPr id="1" name="图片 1" descr="湖南财政经济学院2023雅思官方咨询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财政经济学院2023雅思官方咨询群群聊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35" w:afterAutospacing="0" w:line="400" w:lineRule="exact"/>
        <w:ind w:firstLine="316" w:firstLineChars="113"/>
        <w:jc w:val="right"/>
        <w:textAlignment w:val="auto"/>
        <w:rPr>
          <w:rStyle w:val="5"/>
          <w:rFonts w:hint="eastAsia" w:cs="微软雅黑" w:asciiTheme="minorEastAsia" w:hAnsiTheme="minorEastAsia" w:eastAsia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35" w:afterAutospacing="0" w:line="400" w:lineRule="exact"/>
        <w:ind w:firstLine="316" w:firstLineChars="113"/>
        <w:jc w:val="center"/>
        <w:textAlignment w:val="auto"/>
        <w:rPr>
          <w:rStyle w:val="5"/>
          <w:rFonts w:hint="eastAsia" w:cs="微软雅黑" w:asciiTheme="minorEastAsia" w:hAnsiTheme="minorEastAsia" w:eastAsia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cs="微软雅黑" w:asciiTheme="minorEastAsia" w:hAnsi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Style w:val="5"/>
          <w:rFonts w:hint="eastAsia" w:cs="微软雅黑" w:asciiTheme="minorEastAsia" w:hAnsiTheme="minorEastAsia" w:eastAsia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湖南财政经济学院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35" w:afterAutospacing="0" w:line="400" w:lineRule="exact"/>
        <w:ind w:firstLine="316" w:firstLineChars="113"/>
        <w:jc w:val="center"/>
        <w:textAlignment w:val="auto"/>
        <w:rPr>
          <w:rFonts w:cs="微软雅黑" w:asciiTheme="minorEastAsia" w:hAnsiTheme="minorEastAsia" w:eastAsiaTheme="minorEastAsia"/>
          <w:b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cs="微软雅黑" w:asciiTheme="minorEastAsia" w:hAnsi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Style w:val="5"/>
          <w:rFonts w:hint="eastAsia" w:cs="微软雅黑" w:asciiTheme="minorEastAsia" w:hAnsiTheme="minorEastAsia" w:eastAsia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国际合作与交流处 厚生国际教育学院  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400" w:lineRule="exact"/>
        <w:ind w:left="0" w:right="0" w:firstLine="316" w:firstLineChars="113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cs="微软雅黑" w:asciiTheme="minorEastAsia" w:hAnsiTheme="minorEastAsia" w:eastAsia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cs="微软雅黑" w:asciiTheme="minorEastAsia" w:hAnsi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cs="微软雅黑" w:asciiTheme="minorEastAsia" w:hAnsiTheme="minorEastAsia" w:eastAsia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</w:t>
      </w:r>
      <w:r>
        <w:rPr>
          <w:rStyle w:val="5"/>
          <w:rFonts w:hint="eastAsia" w:cs="微软雅黑" w:asciiTheme="minorEastAsia" w:hAnsi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cs="微软雅黑" w:asciiTheme="minorEastAsia" w:hAnsiTheme="minorEastAsia" w:eastAsia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eastAsia" w:cs="微软雅黑" w:asciiTheme="minorEastAsia" w:hAnsi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5"/>
          <w:rFonts w:hint="eastAsia" w:cs="微软雅黑" w:asciiTheme="minorEastAsia" w:hAnsiTheme="minorEastAsia" w:eastAsia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2023年 </w:t>
      </w:r>
      <w:r>
        <w:rPr>
          <w:rStyle w:val="5"/>
          <w:rFonts w:hint="eastAsia" w:cs="微软雅黑" w:asciiTheme="minorEastAsia" w:hAnsi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Style w:val="5"/>
          <w:rFonts w:hint="eastAsia" w:cs="微软雅黑" w:asciiTheme="minorEastAsia" w:hAnsiTheme="minorEastAsia" w:eastAsia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月 </w:t>
      </w:r>
      <w:r>
        <w:rPr>
          <w:rStyle w:val="5"/>
          <w:rFonts w:hint="eastAsia" w:cs="微软雅黑" w:asciiTheme="minorEastAsia" w:hAnsi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Style w:val="5"/>
          <w:rFonts w:hint="eastAsia" w:cs="微软雅黑" w:asciiTheme="minorEastAsia" w:hAnsiTheme="minorEastAsia" w:eastAsiaTheme="minorEastAsia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日 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     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35" w:line="400" w:lineRule="exact"/>
        <w:ind w:firstLine="237" w:firstLineChars="113"/>
        <w:textAlignment w:val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YTMxZWQzMThkMDk1NjZhY2VmYmVjZDkyYThjMWYifQ=="/>
  </w:docVars>
  <w:rsids>
    <w:rsidRoot w:val="041D2C26"/>
    <w:rsid w:val="041D2C26"/>
    <w:rsid w:val="07876E2F"/>
    <w:rsid w:val="0A9F589C"/>
    <w:rsid w:val="0CEC0124"/>
    <w:rsid w:val="0F7A6F7F"/>
    <w:rsid w:val="158B350B"/>
    <w:rsid w:val="16903B3A"/>
    <w:rsid w:val="1A375649"/>
    <w:rsid w:val="21331C91"/>
    <w:rsid w:val="28173165"/>
    <w:rsid w:val="28553C8E"/>
    <w:rsid w:val="28B43D2A"/>
    <w:rsid w:val="299A3B57"/>
    <w:rsid w:val="31436D79"/>
    <w:rsid w:val="38CE100C"/>
    <w:rsid w:val="3E3C527C"/>
    <w:rsid w:val="40A223AB"/>
    <w:rsid w:val="4142704D"/>
    <w:rsid w:val="52031DC8"/>
    <w:rsid w:val="565F0CE8"/>
    <w:rsid w:val="570B1838"/>
    <w:rsid w:val="58AD6F0B"/>
    <w:rsid w:val="59AC10B0"/>
    <w:rsid w:val="5CF31598"/>
    <w:rsid w:val="60E94998"/>
    <w:rsid w:val="6484642F"/>
    <w:rsid w:val="64BB664B"/>
    <w:rsid w:val="676034DA"/>
    <w:rsid w:val="676236F6"/>
    <w:rsid w:val="69564B94"/>
    <w:rsid w:val="6B8D3F9C"/>
    <w:rsid w:val="71F81436"/>
    <w:rsid w:val="72B37B09"/>
    <w:rsid w:val="75C80BC8"/>
    <w:rsid w:val="75CE1F56"/>
    <w:rsid w:val="79E1494E"/>
    <w:rsid w:val="7A62286B"/>
    <w:rsid w:val="7C4F3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471</Characters>
  <Lines>0</Lines>
  <Paragraphs>0</Paragraphs>
  <TotalTime>7</TotalTime>
  <ScaleCrop>false</ScaleCrop>
  <LinksUpToDate>false</LinksUpToDate>
  <CharactersWithSpaces>490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2022-08-18T08:48:00Z</dcterms:created>
  <dc:creator>sqqqqqq</dc:creator>
  <cp:lastModifiedBy>蔡玲</cp:lastModifiedBy>
  <dcterms:modified xsi:type="dcterms:W3CDTF">2023-09-04T07:39:30Z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F40CB97AB5CD42CDAACF5E4D7D2CE510_13</vt:lpwstr>
  </property>
</Properties>
</file>