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湖南省经济管理类暨湖南财政经济学院202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届毕业生大型校园供需见面会</w:t>
      </w:r>
      <w:bookmarkStart w:id="0" w:name="_GoBack"/>
      <w:r>
        <w:rPr>
          <w:rFonts w:hint="eastAsia" w:ascii="黑体" w:hAnsi="黑体" w:eastAsia="黑体" w:cs="黑体"/>
          <w:b/>
          <w:kern w:val="0"/>
          <w:sz w:val="28"/>
          <w:szCs w:val="28"/>
        </w:rPr>
        <w:t>参会</w:t>
      </w:r>
      <w:r>
        <w:rPr>
          <w:rFonts w:hint="eastAsia" w:ascii="黑体" w:eastAsia="黑体"/>
          <w:b/>
          <w:sz w:val="28"/>
          <w:szCs w:val="28"/>
        </w:rPr>
        <w:t>回执</w:t>
      </w:r>
      <w:bookmarkEnd w:id="0"/>
    </w:p>
    <w:p>
      <w:pPr>
        <w:spacing w:line="360" w:lineRule="exact"/>
        <w:jc w:val="both"/>
        <w:rPr>
          <w:rFonts w:hint="eastAsia" w:ascii="黑体" w:hAnsi="黑体" w:eastAsia="黑体" w:cs="黑体"/>
          <w:b/>
          <w:kern w:val="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kern w:val="0"/>
          <w:sz w:val="28"/>
          <w:szCs w:val="28"/>
        </w:rPr>
      </w:pPr>
    </w:p>
    <w:tbl>
      <w:tblPr>
        <w:tblStyle w:val="2"/>
        <w:tblpPr w:leftFromText="180" w:rightFromText="180" w:vertAnchor="page" w:horzAnchor="margin" w:tblpXSpec="center" w:tblpY="2341"/>
        <w:tblW w:w="10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42"/>
        <w:gridCol w:w="210"/>
        <w:gridCol w:w="690"/>
        <w:gridCol w:w="14"/>
        <w:gridCol w:w="1066"/>
        <w:gridCol w:w="900"/>
        <w:gridCol w:w="1800"/>
        <w:gridCol w:w="1080"/>
        <w:gridCol w:w="1080"/>
        <w:gridCol w:w="75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5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单位组织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机构代码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联系邮箱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单位简介：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届毕业生需求计划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拟聘岗位、待遇及其他要求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说明：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请用人单位于2020年11月28日前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word版本的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参会回执、招聘简章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加盖红色公章的营业执照扫描件发至电子邮箱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instrText xml:space="preserve"> HYPERLINK "mailto:2622247961@qq.com"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2023495787@qq.com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，邮件标题注明“双选会+XX公司”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A7097"/>
    <w:rsid w:val="24C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2020-11-01T15:13:00Z</dcterms:created>
  <dc:creator>sally</dc:creator>
  <cp:lastModifiedBy>sally</cp:lastModifiedBy>
  <dcterms:modified xsi:type="dcterms:W3CDTF">2020-11-01T15:14:18Z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