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suppressLineNumbers w:val="0"/>
        <w:kinsoku/>
        <w:wordWrap/>
        <w:overflowPunct/>
        <w:topLinePunct w:val="0"/>
        <w:autoSpaceDE/>
        <w:autoSpaceDN/>
        <w:bidi w:val="0"/>
        <w:adjustRightInd/>
        <w:snapToGrid/>
        <w:spacing w:line="620" w:lineRule="exact"/>
        <w:jc w:val="center"/>
        <w:textAlignment w:val="center"/>
        <w:rPr>
          <w:rFonts w:hint="eastAsia" w:ascii="方正小标宋简体" w:hAnsi="方正小标宋简体" w:eastAsia="方正小标宋简体" w:cs="方正小标宋简体"/>
          <w:b w:val="0"/>
          <w:bCs w:val="0"/>
          <w:i w:val="0"/>
          <w:iCs w:val="0"/>
          <w:color w:val="000000"/>
          <w:kern w:val="0"/>
          <w:sz w:val="44"/>
          <w:szCs w:val="44"/>
          <w:u w:val="none"/>
          <w:lang w:val="en-US" w:eastAsia="zh-CN" w:bidi="ar"/>
        </w:rPr>
      </w:pPr>
      <w:r>
        <w:rPr>
          <w:rFonts w:hint="eastAsia" w:ascii="方正小标宋简体" w:hAnsi="方正小标宋简体" w:eastAsia="方正小标宋简体" w:cs="方正小标宋简体"/>
          <w:b w:val="0"/>
          <w:bCs w:val="0"/>
          <w:i w:val="0"/>
          <w:iCs w:val="0"/>
          <w:color w:val="000000"/>
          <w:kern w:val="0"/>
          <w:sz w:val="44"/>
          <w:szCs w:val="44"/>
          <w:u w:val="none"/>
          <w:lang w:val="en-US" w:eastAsia="zh-CN" w:bidi="ar"/>
        </w:rPr>
        <w:t>湖南省哲学社会科学基金项目</w:t>
      </w:r>
    </w:p>
    <w:p>
      <w:pPr>
        <w:keepNext w:val="0"/>
        <w:keepLines w:val="0"/>
        <w:pageBreakBefore w:val="0"/>
        <w:widowControl/>
        <w:suppressLineNumbers w:val="0"/>
        <w:kinsoku/>
        <w:wordWrap/>
        <w:overflowPunct/>
        <w:topLinePunct w:val="0"/>
        <w:autoSpaceDE/>
        <w:autoSpaceDN/>
        <w:bidi w:val="0"/>
        <w:adjustRightInd/>
        <w:snapToGrid/>
        <w:spacing w:line="620" w:lineRule="exact"/>
        <w:jc w:val="center"/>
        <w:textAlignment w:val="center"/>
        <w:rPr>
          <w:rFonts w:hint="eastAsia" w:ascii="方正小标宋简体" w:hAnsi="方正小标宋简体" w:eastAsia="方正小标宋简体" w:cs="方正小标宋简体"/>
          <w:b w:val="0"/>
          <w:bCs w:val="0"/>
          <w:i w:val="0"/>
          <w:iCs w:val="0"/>
          <w:color w:val="000000"/>
          <w:sz w:val="44"/>
          <w:szCs w:val="44"/>
          <w:u w:val="none"/>
        </w:rPr>
      </w:pPr>
      <w:r>
        <w:rPr>
          <w:rFonts w:hint="eastAsia" w:ascii="方正小标宋简体" w:hAnsi="方正小标宋简体" w:eastAsia="方正小标宋简体" w:cs="方正小标宋简体"/>
          <w:b w:val="0"/>
          <w:bCs w:val="0"/>
          <w:i w:val="0"/>
          <w:iCs w:val="0"/>
          <w:color w:val="000000"/>
          <w:kern w:val="0"/>
          <w:sz w:val="44"/>
          <w:szCs w:val="44"/>
          <w:u w:val="none"/>
          <w:lang w:val="en-US" w:eastAsia="zh-CN" w:bidi="ar"/>
        </w:rPr>
        <w:t>2022年度研究重点参考选题</w:t>
      </w:r>
    </w:p>
    <w:p>
      <w:pPr>
        <w:keepNext w:val="0"/>
        <w:keepLines w:val="0"/>
        <w:pageBreakBefore w:val="0"/>
        <w:widowControl/>
        <w:suppressLineNumbers w:val="0"/>
        <w:kinsoku/>
        <w:wordWrap/>
        <w:overflowPunct/>
        <w:topLinePunct w:val="0"/>
        <w:autoSpaceDE/>
        <w:autoSpaceDN/>
        <w:bidi w:val="0"/>
        <w:adjustRightInd/>
        <w:snapToGrid/>
        <w:spacing w:line="620" w:lineRule="exact"/>
        <w:jc w:val="center"/>
        <w:textAlignment w:val="center"/>
        <w:rPr>
          <w:rFonts w:hint="default" w:ascii="Times New Roman" w:hAnsi="Times New Roman" w:eastAsia="仿宋_GB2312" w:cs="Times New Roman"/>
          <w:b w:val="0"/>
          <w:bCs w:val="0"/>
          <w:i w:val="0"/>
          <w:iCs w:val="0"/>
          <w:color w:val="000000"/>
          <w:kern w:val="0"/>
          <w:sz w:val="36"/>
          <w:szCs w:val="36"/>
          <w:u w:val="none"/>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620" w:lineRule="exact"/>
        <w:ind w:firstLine="720" w:firstLineChars="200"/>
        <w:jc w:val="both"/>
        <w:textAlignment w:val="center"/>
        <w:rPr>
          <w:rFonts w:hint="eastAsia" w:ascii="黑体" w:hAnsi="黑体" w:eastAsia="黑体" w:cs="黑体"/>
          <w:b w:val="0"/>
          <w:bCs w:val="0"/>
          <w:i w:val="0"/>
          <w:iCs w:val="0"/>
          <w:color w:val="000000"/>
          <w:sz w:val="36"/>
          <w:szCs w:val="36"/>
          <w:u w:val="none"/>
        </w:rPr>
      </w:pPr>
      <w:r>
        <w:rPr>
          <w:rFonts w:hint="eastAsia" w:ascii="黑体" w:hAnsi="黑体" w:eastAsia="黑体" w:cs="黑体"/>
          <w:b w:val="0"/>
          <w:bCs w:val="0"/>
          <w:i w:val="0"/>
          <w:iCs w:val="0"/>
          <w:color w:val="000000"/>
          <w:kern w:val="0"/>
          <w:sz w:val="36"/>
          <w:szCs w:val="36"/>
          <w:u w:val="none"/>
          <w:lang w:val="en-US" w:eastAsia="zh-CN" w:bidi="ar"/>
        </w:rPr>
        <w:t>一、马列哲学类（马列·科社、党史·党建、哲学、宗教学）</w:t>
      </w:r>
    </w:p>
    <w:p>
      <w:pPr>
        <w:keepNext w:val="0"/>
        <w:keepLines w:val="0"/>
        <w:pageBreakBefore w:val="0"/>
        <w:kinsoku/>
        <w:wordWrap/>
        <w:overflowPunct/>
        <w:topLinePunct w:val="0"/>
        <w:autoSpaceDE/>
        <w:autoSpaceDN/>
        <w:bidi w:val="0"/>
        <w:adjustRightInd/>
        <w:snapToGrid/>
        <w:spacing w:line="620" w:lineRule="exact"/>
        <w:ind w:firstLine="720" w:firstLineChars="200"/>
        <w:contextualSpacing/>
        <w:jc w:val="left"/>
        <w:rPr>
          <w:rFonts w:hint="default" w:ascii="Times New Roman" w:hAnsi="Times New Roman" w:eastAsia="仿宋_GB2312" w:cs="Times New Roman"/>
          <w:b w:val="0"/>
          <w:bCs/>
          <w:sz w:val="36"/>
          <w:szCs w:val="36"/>
          <w:lang w:eastAsia="zh-CN"/>
        </w:rPr>
      </w:pPr>
      <w:r>
        <w:rPr>
          <w:rFonts w:hint="default" w:ascii="Times New Roman" w:hAnsi="Times New Roman" w:eastAsia="仿宋_GB2312" w:cs="Times New Roman"/>
          <w:b w:val="0"/>
          <w:bCs/>
          <w:sz w:val="36"/>
          <w:szCs w:val="36"/>
          <w:lang w:val="en-US" w:eastAsia="zh-CN"/>
        </w:rPr>
        <w:t>1</w:t>
      </w:r>
      <w:r>
        <w:rPr>
          <w:rFonts w:hint="default" w:ascii="Times New Roman" w:hAnsi="Times New Roman" w:eastAsia="仿宋_GB2312" w:cs="Times New Roman"/>
          <w:b w:val="0"/>
          <w:bCs/>
          <w:sz w:val="36"/>
          <w:szCs w:val="36"/>
        </w:rPr>
        <w:t>.习近平新时代中国特色社会主义思想</w:t>
      </w:r>
      <w:r>
        <w:rPr>
          <w:rFonts w:hint="default" w:ascii="Times New Roman" w:hAnsi="Times New Roman" w:eastAsia="仿宋_GB2312" w:cs="Times New Roman"/>
          <w:b w:val="0"/>
          <w:bCs/>
          <w:sz w:val="36"/>
          <w:szCs w:val="36"/>
          <w:lang w:eastAsia="zh-CN"/>
        </w:rPr>
        <w:t>的历史地位和精髓要义研究</w:t>
      </w:r>
    </w:p>
    <w:p>
      <w:pPr>
        <w:keepNext w:val="0"/>
        <w:keepLines w:val="0"/>
        <w:pageBreakBefore w:val="0"/>
        <w:widowControl/>
        <w:kinsoku/>
        <w:wordWrap/>
        <w:overflowPunct/>
        <w:topLinePunct w:val="0"/>
        <w:autoSpaceDE/>
        <w:autoSpaceDN/>
        <w:bidi w:val="0"/>
        <w:adjustRightInd/>
        <w:snapToGrid/>
        <w:spacing w:line="620" w:lineRule="exact"/>
        <w:ind w:firstLine="720" w:firstLineChars="200"/>
        <w:jc w:val="left"/>
        <w:rPr>
          <w:rFonts w:hint="default" w:ascii="Times New Roman" w:hAnsi="Times New Roman" w:eastAsia="仿宋_GB2312" w:cs="Times New Roman"/>
          <w:b w:val="0"/>
          <w:bCs/>
          <w:sz w:val="36"/>
          <w:szCs w:val="36"/>
        </w:rPr>
      </w:pPr>
      <w:r>
        <w:rPr>
          <w:rFonts w:hint="default" w:ascii="Times New Roman" w:hAnsi="Times New Roman" w:eastAsia="仿宋_GB2312" w:cs="Times New Roman"/>
          <w:b w:val="0"/>
          <w:bCs/>
          <w:sz w:val="36"/>
          <w:szCs w:val="36"/>
          <w:lang w:val="en-US" w:eastAsia="zh-CN"/>
        </w:rPr>
        <w:t>2.习近平总书记关于推进中国式现代化重要论述研究</w:t>
      </w:r>
    </w:p>
    <w:p>
      <w:pPr>
        <w:keepNext w:val="0"/>
        <w:keepLines w:val="0"/>
        <w:pageBreakBefore w:val="0"/>
        <w:widowControl/>
        <w:kinsoku/>
        <w:wordWrap/>
        <w:overflowPunct/>
        <w:topLinePunct w:val="0"/>
        <w:autoSpaceDE/>
        <w:autoSpaceDN/>
        <w:bidi w:val="0"/>
        <w:adjustRightInd/>
        <w:snapToGrid/>
        <w:spacing w:line="620" w:lineRule="exact"/>
        <w:ind w:left="0" w:leftChars="0" w:firstLine="720" w:firstLineChars="200"/>
        <w:jc w:val="left"/>
        <w:rPr>
          <w:rFonts w:hint="default" w:ascii="Times New Roman" w:hAnsi="Times New Roman" w:eastAsia="仿宋_GB2312" w:cs="Times New Roman"/>
          <w:b w:val="0"/>
          <w:bCs/>
          <w:sz w:val="36"/>
          <w:szCs w:val="36"/>
        </w:rPr>
      </w:pPr>
      <w:r>
        <w:rPr>
          <w:rFonts w:hint="default" w:ascii="Times New Roman" w:hAnsi="Times New Roman" w:eastAsia="仿宋_GB2312" w:cs="Times New Roman"/>
          <w:b w:val="0"/>
          <w:bCs/>
          <w:sz w:val="36"/>
          <w:szCs w:val="36"/>
          <w:lang w:val="en-US" w:eastAsia="zh-CN"/>
        </w:rPr>
        <w:t>3.习近平总书记关于共同富裕重要论述研究</w:t>
      </w:r>
    </w:p>
    <w:p>
      <w:pPr>
        <w:keepNext w:val="0"/>
        <w:keepLines w:val="0"/>
        <w:pageBreakBefore w:val="0"/>
        <w:widowControl/>
        <w:kinsoku/>
        <w:wordWrap/>
        <w:overflowPunct/>
        <w:topLinePunct w:val="0"/>
        <w:autoSpaceDE/>
        <w:autoSpaceDN/>
        <w:bidi w:val="0"/>
        <w:adjustRightInd/>
        <w:snapToGrid/>
        <w:spacing w:line="620" w:lineRule="exact"/>
        <w:ind w:firstLine="720" w:firstLineChars="200"/>
        <w:jc w:val="left"/>
        <w:rPr>
          <w:rFonts w:hint="default" w:ascii="Times New Roman" w:hAnsi="Times New Roman" w:eastAsia="仿宋_GB2312" w:cs="Times New Roman"/>
          <w:b w:val="0"/>
          <w:bCs/>
          <w:sz w:val="36"/>
          <w:szCs w:val="36"/>
        </w:rPr>
      </w:pPr>
      <w:r>
        <w:rPr>
          <w:rFonts w:hint="default" w:ascii="Times New Roman" w:hAnsi="Times New Roman" w:eastAsia="仿宋_GB2312" w:cs="Times New Roman"/>
          <w:b w:val="0"/>
          <w:bCs/>
          <w:sz w:val="36"/>
          <w:szCs w:val="36"/>
          <w:lang w:val="en-US" w:eastAsia="zh-CN"/>
        </w:rPr>
        <w:t>4</w:t>
      </w:r>
      <w:r>
        <w:rPr>
          <w:rFonts w:hint="default" w:ascii="Times New Roman" w:hAnsi="Times New Roman" w:eastAsia="仿宋_GB2312" w:cs="Times New Roman"/>
          <w:b w:val="0"/>
          <w:bCs/>
          <w:sz w:val="36"/>
          <w:szCs w:val="36"/>
        </w:rPr>
        <w:t>.“两个确立”对新时代党和国家事业发展的决定性意义研究</w:t>
      </w:r>
    </w:p>
    <w:p>
      <w:pPr>
        <w:keepNext w:val="0"/>
        <w:keepLines w:val="0"/>
        <w:pageBreakBefore w:val="0"/>
        <w:kinsoku/>
        <w:wordWrap/>
        <w:overflowPunct/>
        <w:topLinePunct w:val="0"/>
        <w:autoSpaceDE/>
        <w:autoSpaceDN/>
        <w:bidi w:val="0"/>
        <w:adjustRightInd/>
        <w:snapToGrid/>
        <w:spacing w:line="620" w:lineRule="exact"/>
        <w:ind w:firstLine="720" w:firstLineChars="200"/>
        <w:contextualSpacing/>
        <w:jc w:val="left"/>
        <w:outlineLvl w:val="0"/>
        <w:rPr>
          <w:rFonts w:hint="default" w:ascii="Times New Roman" w:hAnsi="Times New Roman" w:eastAsia="仿宋_GB2312" w:cs="Times New Roman"/>
          <w:b w:val="0"/>
          <w:bCs/>
          <w:sz w:val="36"/>
          <w:szCs w:val="36"/>
        </w:rPr>
      </w:pPr>
      <w:r>
        <w:rPr>
          <w:rFonts w:hint="default" w:ascii="Times New Roman" w:hAnsi="Times New Roman" w:eastAsia="仿宋_GB2312" w:cs="Times New Roman"/>
          <w:b w:val="0"/>
          <w:bCs/>
          <w:sz w:val="36"/>
          <w:szCs w:val="36"/>
          <w:lang w:val="en-US" w:eastAsia="zh-CN"/>
        </w:rPr>
        <w:t>5.</w:t>
      </w:r>
      <w:r>
        <w:rPr>
          <w:rFonts w:hint="default" w:ascii="Times New Roman" w:hAnsi="Times New Roman" w:eastAsia="仿宋_GB2312" w:cs="Times New Roman"/>
          <w:b w:val="0"/>
          <w:bCs/>
          <w:sz w:val="36"/>
          <w:szCs w:val="36"/>
        </w:rPr>
        <w:t>马克思主义中国化“两个结合”的内涵及规律研究</w:t>
      </w:r>
    </w:p>
    <w:p>
      <w:pPr>
        <w:keepNext w:val="0"/>
        <w:keepLines w:val="0"/>
        <w:pageBreakBefore w:val="0"/>
        <w:widowControl/>
        <w:kinsoku/>
        <w:wordWrap/>
        <w:overflowPunct/>
        <w:topLinePunct w:val="0"/>
        <w:autoSpaceDE/>
        <w:autoSpaceDN/>
        <w:bidi w:val="0"/>
        <w:adjustRightInd/>
        <w:snapToGrid/>
        <w:spacing w:line="620" w:lineRule="exact"/>
        <w:ind w:firstLine="720" w:firstLineChars="200"/>
        <w:jc w:val="left"/>
        <w:rPr>
          <w:rFonts w:hint="default" w:ascii="Times New Roman" w:hAnsi="Times New Roman" w:eastAsia="仿宋_GB2312" w:cs="Times New Roman"/>
          <w:b w:val="0"/>
          <w:bCs/>
          <w:sz w:val="36"/>
          <w:szCs w:val="36"/>
        </w:rPr>
      </w:pPr>
      <w:r>
        <w:rPr>
          <w:rFonts w:hint="default" w:ascii="Times New Roman" w:hAnsi="Times New Roman" w:eastAsia="仿宋_GB2312" w:cs="Times New Roman"/>
          <w:b w:val="0"/>
          <w:bCs/>
          <w:sz w:val="36"/>
          <w:szCs w:val="36"/>
          <w:lang w:val="en-US" w:eastAsia="zh-CN"/>
        </w:rPr>
        <w:t>6</w:t>
      </w:r>
      <w:r>
        <w:rPr>
          <w:rFonts w:hint="default" w:ascii="Times New Roman" w:hAnsi="Times New Roman" w:eastAsia="仿宋_GB2312" w:cs="Times New Roman"/>
          <w:b w:val="0"/>
          <w:bCs/>
          <w:sz w:val="36"/>
          <w:szCs w:val="36"/>
        </w:rPr>
        <w:t>.中国传统哲学的创造性转化和创新性发展研究</w:t>
      </w:r>
    </w:p>
    <w:p>
      <w:pPr>
        <w:keepNext w:val="0"/>
        <w:keepLines w:val="0"/>
        <w:pageBreakBefore w:val="0"/>
        <w:widowControl/>
        <w:kinsoku/>
        <w:wordWrap/>
        <w:overflowPunct/>
        <w:topLinePunct w:val="0"/>
        <w:autoSpaceDE/>
        <w:autoSpaceDN/>
        <w:bidi w:val="0"/>
        <w:adjustRightInd/>
        <w:snapToGrid/>
        <w:spacing w:line="620" w:lineRule="exact"/>
        <w:ind w:firstLine="720" w:firstLineChars="200"/>
        <w:jc w:val="left"/>
        <w:rPr>
          <w:rFonts w:hint="default" w:ascii="Times New Roman" w:hAnsi="Times New Roman" w:eastAsia="仿宋_GB2312" w:cs="Times New Roman"/>
          <w:b w:val="0"/>
          <w:bCs/>
          <w:sz w:val="36"/>
          <w:szCs w:val="36"/>
          <w:lang w:val="en-US" w:eastAsia="zh-CN"/>
        </w:rPr>
      </w:pPr>
      <w:r>
        <w:rPr>
          <w:rFonts w:hint="default" w:ascii="Times New Roman" w:hAnsi="Times New Roman" w:eastAsia="仿宋_GB2312" w:cs="Times New Roman"/>
          <w:b w:val="0"/>
          <w:bCs/>
          <w:sz w:val="36"/>
          <w:szCs w:val="36"/>
          <w:lang w:val="en-US" w:eastAsia="zh-CN"/>
        </w:rPr>
        <w:t>7.中国式现代化道路形成和发展的哲学研究</w:t>
      </w:r>
    </w:p>
    <w:p>
      <w:pPr>
        <w:keepNext w:val="0"/>
        <w:keepLines w:val="0"/>
        <w:pageBreakBefore w:val="0"/>
        <w:widowControl/>
        <w:kinsoku/>
        <w:wordWrap/>
        <w:overflowPunct/>
        <w:topLinePunct w:val="0"/>
        <w:autoSpaceDE/>
        <w:autoSpaceDN/>
        <w:bidi w:val="0"/>
        <w:adjustRightInd/>
        <w:snapToGrid/>
        <w:spacing w:line="620" w:lineRule="exact"/>
        <w:ind w:firstLine="720" w:firstLineChars="200"/>
        <w:jc w:val="left"/>
        <w:rPr>
          <w:rFonts w:hint="default" w:ascii="Times New Roman" w:hAnsi="Times New Roman" w:eastAsia="仿宋_GB2312" w:cs="Times New Roman"/>
          <w:sz w:val="36"/>
          <w:szCs w:val="36"/>
        </w:rPr>
      </w:pPr>
      <w:r>
        <w:rPr>
          <w:rFonts w:hint="default" w:ascii="Times New Roman" w:hAnsi="Times New Roman" w:eastAsia="仿宋_GB2312" w:cs="Times New Roman"/>
          <w:b w:val="0"/>
          <w:bCs/>
          <w:sz w:val="36"/>
          <w:szCs w:val="36"/>
          <w:lang w:val="en-US" w:eastAsia="zh-CN"/>
        </w:rPr>
        <w:t>8</w:t>
      </w:r>
      <w:r>
        <w:rPr>
          <w:rFonts w:hint="default" w:ascii="Times New Roman" w:hAnsi="Times New Roman" w:eastAsia="仿宋_GB2312" w:cs="Times New Roman"/>
          <w:b w:val="0"/>
          <w:bCs/>
          <w:sz w:val="36"/>
          <w:szCs w:val="36"/>
        </w:rPr>
        <w:t>.宗教工作促进铸牢中华民族共同体意识研究</w:t>
      </w:r>
    </w:p>
    <w:p>
      <w:pPr>
        <w:keepNext w:val="0"/>
        <w:keepLines w:val="0"/>
        <w:pageBreakBefore w:val="0"/>
        <w:widowControl/>
        <w:kinsoku/>
        <w:wordWrap/>
        <w:overflowPunct/>
        <w:topLinePunct w:val="0"/>
        <w:autoSpaceDE/>
        <w:autoSpaceDN/>
        <w:bidi w:val="0"/>
        <w:adjustRightInd/>
        <w:snapToGrid/>
        <w:spacing w:line="620" w:lineRule="exact"/>
        <w:ind w:firstLine="720" w:firstLineChars="200"/>
        <w:jc w:val="left"/>
        <w:rPr>
          <w:rFonts w:hint="default" w:ascii="Times New Roman" w:hAnsi="Times New Roman" w:eastAsia="仿宋_GB2312" w:cs="Times New Roman"/>
          <w:b w:val="0"/>
          <w:bCs/>
          <w:sz w:val="36"/>
          <w:szCs w:val="36"/>
          <w:lang w:val="en" w:eastAsia="zh-CN"/>
        </w:rPr>
      </w:pPr>
      <w:r>
        <w:rPr>
          <w:rFonts w:hint="default" w:ascii="Times New Roman" w:hAnsi="Times New Roman" w:eastAsia="仿宋_GB2312" w:cs="Times New Roman"/>
          <w:b w:val="0"/>
          <w:bCs/>
          <w:sz w:val="36"/>
          <w:szCs w:val="36"/>
          <w:lang w:val="en-US" w:eastAsia="zh-CN"/>
        </w:rPr>
        <w:t>9.</w:t>
      </w:r>
      <w:r>
        <w:rPr>
          <w:rFonts w:hint="default" w:ascii="Times New Roman" w:hAnsi="Times New Roman" w:eastAsia="仿宋_GB2312" w:cs="Times New Roman"/>
          <w:b w:val="0"/>
          <w:bCs/>
          <w:sz w:val="36"/>
          <w:szCs w:val="36"/>
          <w:lang w:val="en" w:eastAsia="zh-CN"/>
        </w:rPr>
        <w:t>乡村振兴背景下县乡领导干部能力素质研究</w:t>
      </w:r>
    </w:p>
    <w:p>
      <w:pPr>
        <w:keepNext w:val="0"/>
        <w:keepLines w:val="0"/>
        <w:pageBreakBefore w:val="0"/>
        <w:widowControl/>
        <w:kinsoku/>
        <w:wordWrap/>
        <w:overflowPunct/>
        <w:topLinePunct w:val="0"/>
        <w:autoSpaceDE/>
        <w:autoSpaceDN/>
        <w:bidi w:val="0"/>
        <w:adjustRightInd/>
        <w:snapToGrid/>
        <w:spacing w:line="620" w:lineRule="exact"/>
        <w:ind w:firstLine="720" w:firstLineChars="200"/>
        <w:jc w:val="left"/>
        <w:rPr>
          <w:rFonts w:hint="default" w:ascii="Times New Roman" w:hAnsi="Times New Roman" w:eastAsia="仿宋_GB2312" w:cs="Times New Roman"/>
          <w:b w:val="0"/>
          <w:bCs/>
          <w:sz w:val="36"/>
          <w:szCs w:val="36"/>
          <w:lang w:val="en" w:eastAsia="zh-CN"/>
        </w:rPr>
      </w:pPr>
      <w:r>
        <w:rPr>
          <w:rFonts w:hint="default" w:ascii="Times New Roman" w:hAnsi="Times New Roman" w:eastAsia="仿宋_GB2312" w:cs="Times New Roman"/>
          <w:b w:val="0"/>
          <w:bCs/>
          <w:sz w:val="36"/>
          <w:szCs w:val="36"/>
          <w:lang w:val="en-US" w:eastAsia="zh-CN"/>
        </w:rPr>
        <w:t>10</w:t>
      </w:r>
      <w:r>
        <w:rPr>
          <w:rFonts w:hint="default" w:ascii="Times New Roman" w:hAnsi="Times New Roman" w:eastAsia="仿宋_GB2312" w:cs="Times New Roman"/>
          <w:b w:val="0"/>
          <w:bCs/>
          <w:sz w:val="36"/>
          <w:szCs w:val="36"/>
          <w:lang w:val="en" w:eastAsia="zh-CN"/>
        </w:rPr>
        <w:t>.党建引领城市基层党建与市域治理现代化路径机制研究</w:t>
      </w:r>
    </w:p>
    <w:p>
      <w:pPr>
        <w:keepNext w:val="0"/>
        <w:keepLines w:val="0"/>
        <w:pageBreakBefore w:val="0"/>
        <w:widowControl/>
        <w:kinsoku/>
        <w:wordWrap/>
        <w:overflowPunct/>
        <w:topLinePunct w:val="0"/>
        <w:autoSpaceDE/>
        <w:autoSpaceDN/>
        <w:bidi w:val="0"/>
        <w:adjustRightInd/>
        <w:snapToGrid/>
        <w:spacing w:line="620" w:lineRule="exact"/>
        <w:ind w:firstLine="720" w:firstLineChars="200"/>
        <w:jc w:val="left"/>
        <w:rPr>
          <w:rFonts w:hint="default" w:ascii="Times New Roman" w:hAnsi="Times New Roman" w:eastAsia="仿宋_GB2312" w:cs="Times New Roman"/>
          <w:b w:val="0"/>
          <w:bCs/>
          <w:sz w:val="36"/>
          <w:szCs w:val="36"/>
          <w:lang w:val="en-US" w:eastAsia="zh-CN"/>
        </w:rPr>
      </w:pPr>
      <w:r>
        <w:rPr>
          <w:rFonts w:hint="default" w:ascii="Times New Roman" w:hAnsi="Times New Roman" w:eastAsia="仿宋_GB2312" w:cs="Times New Roman"/>
          <w:b w:val="0"/>
          <w:bCs/>
          <w:sz w:val="36"/>
          <w:szCs w:val="36"/>
          <w:lang w:val="en-US" w:eastAsia="zh-CN"/>
        </w:rPr>
        <w:t>11</w:t>
      </w:r>
      <w:r>
        <w:rPr>
          <w:rFonts w:hint="default" w:ascii="Times New Roman" w:hAnsi="Times New Roman" w:eastAsia="仿宋_GB2312" w:cs="Times New Roman"/>
          <w:b w:val="0"/>
          <w:bCs/>
          <w:sz w:val="36"/>
          <w:szCs w:val="36"/>
          <w:lang w:val="en" w:eastAsia="zh-CN"/>
        </w:rPr>
        <w:t>.增强党建制度改革的实效性研究</w:t>
      </w:r>
    </w:p>
    <w:p>
      <w:pPr>
        <w:keepNext w:val="0"/>
        <w:keepLines w:val="0"/>
        <w:pageBreakBefore w:val="0"/>
        <w:widowControl/>
        <w:kinsoku/>
        <w:wordWrap/>
        <w:overflowPunct/>
        <w:topLinePunct w:val="0"/>
        <w:autoSpaceDE/>
        <w:autoSpaceDN/>
        <w:bidi w:val="0"/>
        <w:adjustRightInd/>
        <w:snapToGrid/>
        <w:spacing w:line="620" w:lineRule="exact"/>
        <w:ind w:firstLine="720" w:firstLineChars="200"/>
        <w:jc w:val="left"/>
        <w:rPr>
          <w:rFonts w:hint="default" w:ascii="Times New Roman" w:hAnsi="Times New Roman" w:eastAsia="仿宋_GB2312" w:cs="Times New Roman"/>
          <w:b w:val="0"/>
          <w:bCs/>
          <w:sz w:val="36"/>
          <w:szCs w:val="36"/>
          <w:lang w:val="en-US" w:eastAsia="zh-CN"/>
        </w:rPr>
      </w:pPr>
      <w:r>
        <w:rPr>
          <w:rFonts w:hint="default" w:ascii="Times New Roman" w:hAnsi="Times New Roman" w:eastAsia="仿宋_GB2312" w:cs="Times New Roman"/>
          <w:b w:val="0"/>
          <w:bCs/>
          <w:sz w:val="36"/>
          <w:szCs w:val="36"/>
          <w:lang w:val="en-US" w:eastAsia="zh-CN"/>
        </w:rPr>
        <w:t>12.全面落实“三高四新”战略定位和使命任务研究（贯彻落实习近平总书记对湖南重要讲话重要指示批示精神系列研究选题，13—25下同）</w:t>
      </w:r>
    </w:p>
    <w:p>
      <w:pPr>
        <w:keepNext w:val="0"/>
        <w:keepLines w:val="0"/>
        <w:pageBreakBefore w:val="0"/>
        <w:widowControl/>
        <w:kinsoku/>
        <w:wordWrap/>
        <w:overflowPunct/>
        <w:topLinePunct w:val="0"/>
        <w:autoSpaceDE/>
        <w:autoSpaceDN/>
        <w:bidi w:val="0"/>
        <w:adjustRightInd/>
        <w:snapToGrid/>
        <w:spacing w:line="620" w:lineRule="exact"/>
        <w:ind w:firstLine="720" w:firstLineChars="200"/>
        <w:jc w:val="left"/>
        <w:rPr>
          <w:rFonts w:hint="default" w:ascii="Times New Roman" w:hAnsi="Times New Roman" w:eastAsia="仿宋_GB2312" w:cs="Times New Roman"/>
          <w:b w:val="0"/>
          <w:bCs/>
          <w:sz w:val="36"/>
          <w:szCs w:val="36"/>
          <w:lang w:val="en-US" w:eastAsia="zh-CN"/>
        </w:rPr>
      </w:pPr>
      <w:r>
        <w:rPr>
          <w:rFonts w:hint="default" w:ascii="Times New Roman" w:hAnsi="Times New Roman" w:eastAsia="仿宋_GB2312" w:cs="Times New Roman"/>
          <w:b w:val="0"/>
          <w:bCs/>
          <w:sz w:val="36"/>
          <w:szCs w:val="36"/>
          <w:lang w:val="en-US" w:eastAsia="zh-CN"/>
        </w:rPr>
        <w:t>13.发挥“一带一部”区位优势研究</w:t>
      </w:r>
    </w:p>
    <w:p>
      <w:pPr>
        <w:keepNext w:val="0"/>
        <w:keepLines w:val="0"/>
        <w:pageBreakBefore w:val="0"/>
        <w:widowControl/>
        <w:kinsoku/>
        <w:wordWrap/>
        <w:overflowPunct/>
        <w:topLinePunct w:val="0"/>
        <w:autoSpaceDE/>
        <w:autoSpaceDN/>
        <w:bidi w:val="0"/>
        <w:adjustRightInd/>
        <w:snapToGrid/>
        <w:spacing w:line="620" w:lineRule="exact"/>
        <w:ind w:firstLine="720" w:firstLineChars="200"/>
        <w:jc w:val="left"/>
        <w:rPr>
          <w:rFonts w:hint="default" w:ascii="Times New Roman" w:hAnsi="Times New Roman" w:eastAsia="仿宋_GB2312" w:cs="Times New Roman"/>
          <w:b w:val="0"/>
          <w:bCs/>
          <w:sz w:val="36"/>
          <w:szCs w:val="36"/>
          <w:lang w:val="en-US" w:eastAsia="zh-CN"/>
        </w:rPr>
      </w:pPr>
      <w:r>
        <w:rPr>
          <w:rFonts w:hint="default" w:ascii="Times New Roman" w:hAnsi="Times New Roman" w:eastAsia="仿宋_GB2312" w:cs="Times New Roman"/>
          <w:b w:val="0"/>
          <w:bCs/>
          <w:sz w:val="36"/>
          <w:szCs w:val="36"/>
          <w:lang w:val="en-US" w:eastAsia="zh-CN"/>
        </w:rPr>
        <w:t>14.推动高质量发展研究</w:t>
      </w:r>
    </w:p>
    <w:p>
      <w:pPr>
        <w:keepNext w:val="0"/>
        <w:keepLines w:val="0"/>
        <w:pageBreakBefore w:val="0"/>
        <w:widowControl/>
        <w:kinsoku/>
        <w:wordWrap/>
        <w:overflowPunct/>
        <w:topLinePunct w:val="0"/>
        <w:autoSpaceDE/>
        <w:autoSpaceDN/>
        <w:bidi w:val="0"/>
        <w:adjustRightInd/>
        <w:snapToGrid/>
        <w:spacing w:line="620" w:lineRule="exact"/>
        <w:ind w:firstLine="720" w:firstLineChars="200"/>
        <w:jc w:val="left"/>
        <w:rPr>
          <w:rFonts w:hint="default" w:ascii="Times New Roman" w:hAnsi="Times New Roman" w:eastAsia="仿宋_GB2312" w:cs="Times New Roman"/>
          <w:b w:val="0"/>
          <w:bCs/>
          <w:sz w:val="36"/>
          <w:szCs w:val="36"/>
          <w:lang w:val="en-US" w:eastAsia="zh-CN"/>
        </w:rPr>
      </w:pPr>
      <w:r>
        <w:rPr>
          <w:rFonts w:hint="default" w:ascii="Times New Roman" w:hAnsi="Times New Roman" w:eastAsia="仿宋_GB2312" w:cs="Times New Roman"/>
          <w:b w:val="0"/>
          <w:bCs/>
          <w:sz w:val="36"/>
          <w:szCs w:val="36"/>
          <w:lang w:val="en-US" w:eastAsia="zh-CN"/>
        </w:rPr>
        <w:t>15.着力推进供给侧结构性改革研究</w:t>
      </w:r>
    </w:p>
    <w:p>
      <w:pPr>
        <w:keepNext w:val="0"/>
        <w:keepLines w:val="0"/>
        <w:pageBreakBefore w:val="0"/>
        <w:widowControl/>
        <w:kinsoku/>
        <w:wordWrap/>
        <w:overflowPunct/>
        <w:topLinePunct w:val="0"/>
        <w:autoSpaceDE/>
        <w:autoSpaceDN/>
        <w:bidi w:val="0"/>
        <w:adjustRightInd/>
        <w:snapToGrid/>
        <w:spacing w:line="620" w:lineRule="exact"/>
        <w:ind w:firstLine="720" w:firstLineChars="200"/>
        <w:jc w:val="left"/>
        <w:rPr>
          <w:rFonts w:hint="default" w:ascii="Times New Roman" w:hAnsi="Times New Roman" w:eastAsia="仿宋_GB2312" w:cs="Times New Roman"/>
          <w:b w:val="0"/>
          <w:bCs/>
          <w:sz w:val="36"/>
          <w:szCs w:val="36"/>
          <w:lang w:val="en-US" w:eastAsia="zh-CN"/>
        </w:rPr>
      </w:pPr>
      <w:r>
        <w:rPr>
          <w:rFonts w:hint="default" w:ascii="Times New Roman" w:hAnsi="Times New Roman" w:eastAsia="仿宋_GB2312" w:cs="Times New Roman"/>
          <w:b w:val="0"/>
          <w:bCs/>
          <w:sz w:val="36"/>
          <w:szCs w:val="36"/>
          <w:lang w:val="en-US" w:eastAsia="zh-CN"/>
        </w:rPr>
        <w:t>16.坚持创新驱动发展研究</w:t>
      </w:r>
    </w:p>
    <w:p>
      <w:pPr>
        <w:keepNext w:val="0"/>
        <w:keepLines w:val="0"/>
        <w:pageBreakBefore w:val="0"/>
        <w:widowControl/>
        <w:kinsoku/>
        <w:wordWrap/>
        <w:overflowPunct/>
        <w:topLinePunct w:val="0"/>
        <w:autoSpaceDE/>
        <w:autoSpaceDN/>
        <w:bidi w:val="0"/>
        <w:adjustRightInd/>
        <w:snapToGrid/>
        <w:spacing w:line="620" w:lineRule="exact"/>
        <w:ind w:firstLine="720" w:firstLineChars="200"/>
        <w:jc w:val="left"/>
        <w:rPr>
          <w:rFonts w:hint="default" w:ascii="Times New Roman" w:hAnsi="Times New Roman" w:eastAsia="仿宋_GB2312" w:cs="Times New Roman"/>
          <w:b w:val="0"/>
          <w:bCs/>
          <w:sz w:val="36"/>
          <w:szCs w:val="36"/>
          <w:lang w:val="en-US" w:eastAsia="zh-CN"/>
        </w:rPr>
      </w:pPr>
      <w:r>
        <w:rPr>
          <w:rFonts w:hint="default" w:ascii="Times New Roman" w:hAnsi="Times New Roman" w:eastAsia="仿宋_GB2312" w:cs="Times New Roman"/>
          <w:b w:val="0"/>
          <w:bCs/>
          <w:sz w:val="36"/>
          <w:szCs w:val="36"/>
          <w:lang w:val="en-US" w:eastAsia="zh-CN"/>
        </w:rPr>
        <w:t>17.推进农业农村现代化研究</w:t>
      </w:r>
    </w:p>
    <w:p>
      <w:pPr>
        <w:keepNext w:val="0"/>
        <w:keepLines w:val="0"/>
        <w:pageBreakBefore w:val="0"/>
        <w:widowControl/>
        <w:kinsoku/>
        <w:wordWrap/>
        <w:overflowPunct/>
        <w:topLinePunct w:val="0"/>
        <w:autoSpaceDE/>
        <w:autoSpaceDN/>
        <w:bidi w:val="0"/>
        <w:adjustRightInd/>
        <w:snapToGrid/>
        <w:spacing w:line="620" w:lineRule="exact"/>
        <w:ind w:firstLine="720" w:firstLineChars="200"/>
        <w:jc w:val="left"/>
        <w:rPr>
          <w:rFonts w:hint="default" w:ascii="Times New Roman" w:hAnsi="Times New Roman" w:eastAsia="仿宋_GB2312" w:cs="Times New Roman"/>
          <w:b w:val="0"/>
          <w:bCs/>
          <w:sz w:val="36"/>
          <w:szCs w:val="36"/>
          <w:lang w:val="en-US" w:eastAsia="zh-CN"/>
        </w:rPr>
      </w:pPr>
      <w:r>
        <w:rPr>
          <w:rFonts w:hint="default" w:ascii="Times New Roman" w:hAnsi="Times New Roman" w:eastAsia="仿宋_GB2312" w:cs="Times New Roman"/>
          <w:b w:val="0"/>
          <w:bCs/>
          <w:sz w:val="36"/>
          <w:szCs w:val="36"/>
          <w:lang w:val="en-US" w:eastAsia="zh-CN"/>
        </w:rPr>
        <w:t>18.“守护好一江碧水”研究</w:t>
      </w:r>
    </w:p>
    <w:p>
      <w:pPr>
        <w:keepNext w:val="0"/>
        <w:keepLines w:val="0"/>
        <w:pageBreakBefore w:val="0"/>
        <w:widowControl/>
        <w:kinsoku/>
        <w:wordWrap/>
        <w:overflowPunct/>
        <w:topLinePunct w:val="0"/>
        <w:autoSpaceDE/>
        <w:autoSpaceDN/>
        <w:bidi w:val="0"/>
        <w:adjustRightInd/>
        <w:snapToGrid/>
        <w:spacing w:line="620" w:lineRule="exact"/>
        <w:ind w:firstLine="720" w:firstLineChars="200"/>
        <w:jc w:val="left"/>
        <w:rPr>
          <w:rFonts w:hint="default" w:ascii="Times New Roman" w:hAnsi="Times New Roman" w:eastAsia="仿宋_GB2312" w:cs="Times New Roman"/>
          <w:b w:val="0"/>
          <w:bCs/>
          <w:sz w:val="36"/>
          <w:szCs w:val="36"/>
          <w:lang w:val="en-US" w:eastAsia="zh-CN"/>
        </w:rPr>
      </w:pPr>
      <w:r>
        <w:rPr>
          <w:rFonts w:hint="default" w:ascii="Times New Roman" w:hAnsi="Times New Roman" w:eastAsia="仿宋_GB2312" w:cs="Times New Roman"/>
          <w:b w:val="0"/>
          <w:bCs/>
          <w:sz w:val="36"/>
          <w:szCs w:val="36"/>
          <w:lang w:val="en-US" w:eastAsia="zh-CN"/>
        </w:rPr>
        <w:t>19.推进城镇化道路研究</w:t>
      </w:r>
    </w:p>
    <w:p>
      <w:pPr>
        <w:keepNext w:val="0"/>
        <w:keepLines w:val="0"/>
        <w:pageBreakBefore w:val="0"/>
        <w:widowControl/>
        <w:kinsoku/>
        <w:wordWrap/>
        <w:overflowPunct/>
        <w:topLinePunct w:val="0"/>
        <w:autoSpaceDE/>
        <w:autoSpaceDN/>
        <w:bidi w:val="0"/>
        <w:adjustRightInd/>
        <w:snapToGrid/>
        <w:spacing w:line="620" w:lineRule="exact"/>
        <w:ind w:firstLine="720" w:firstLineChars="200"/>
        <w:jc w:val="left"/>
        <w:rPr>
          <w:rFonts w:hint="default" w:ascii="Times New Roman" w:hAnsi="Times New Roman" w:eastAsia="仿宋_GB2312" w:cs="Times New Roman"/>
          <w:b w:val="0"/>
          <w:bCs/>
          <w:sz w:val="36"/>
          <w:szCs w:val="36"/>
          <w:lang w:val="en-US" w:eastAsia="zh-CN"/>
        </w:rPr>
      </w:pPr>
      <w:r>
        <w:rPr>
          <w:rFonts w:hint="default" w:ascii="Times New Roman" w:hAnsi="Times New Roman" w:eastAsia="仿宋_GB2312" w:cs="Times New Roman"/>
          <w:b w:val="0"/>
          <w:bCs/>
          <w:sz w:val="36"/>
          <w:szCs w:val="36"/>
          <w:lang w:val="en-US" w:eastAsia="zh-CN"/>
        </w:rPr>
        <w:t>20.弘扬优秀传统文化研究</w:t>
      </w:r>
    </w:p>
    <w:p>
      <w:pPr>
        <w:keepNext w:val="0"/>
        <w:keepLines w:val="0"/>
        <w:pageBreakBefore w:val="0"/>
        <w:widowControl/>
        <w:kinsoku/>
        <w:wordWrap/>
        <w:overflowPunct/>
        <w:topLinePunct w:val="0"/>
        <w:autoSpaceDE/>
        <w:autoSpaceDN/>
        <w:bidi w:val="0"/>
        <w:adjustRightInd/>
        <w:snapToGrid/>
        <w:spacing w:line="620" w:lineRule="exact"/>
        <w:ind w:firstLine="720" w:firstLineChars="200"/>
        <w:jc w:val="left"/>
        <w:rPr>
          <w:rFonts w:hint="default" w:ascii="Times New Roman" w:hAnsi="Times New Roman" w:eastAsia="仿宋_GB2312" w:cs="Times New Roman"/>
          <w:b w:val="0"/>
          <w:bCs/>
          <w:sz w:val="36"/>
          <w:szCs w:val="36"/>
          <w:lang w:val="en-US" w:eastAsia="zh-CN"/>
        </w:rPr>
      </w:pPr>
      <w:r>
        <w:rPr>
          <w:rFonts w:hint="default" w:ascii="Times New Roman" w:hAnsi="Times New Roman" w:eastAsia="仿宋_GB2312" w:cs="Times New Roman"/>
          <w:b w:val="0"/>
          <w:bCs/>
          <w:sz w:val="36"/>
          <w:szCs w:val="36"/>
          <w:lang w:val="en-US" w:eastAsia="zh-CN"/>
        </w:rPr>
        <w:t>21.改善民生和维护社会稳定研究</w:t>
      </w:r>
    </w:p>
    <w:p>
      <w:pPr>
        <w:keepNext w:val="0"/>
        <w:keepLines w:val="0"/>
        <w:pageBreakBefore w:val="0"/>
        <w:widowControl/>
        <w:kinsoku/>
        <w:wordWrap/>
        <w:overflowPunct/>
        <w:topLinePunct w:val="0"/>
        <w:autoSpaceDE/>
        <w:autoSpaceDN/>
        <w:bidi w:val="0"/>
        <w:adjustRightInd/>
        <w:snapToGrid/>
        <w:spacing w:line="620" w:lineRule="exact"/>
        <w:ind w:firstLine="720" w:firstLineChars="200"/>
        <w:jc w:val="left"/>
        <w:rPr>
          <w:rFonts w:hint="default" w:ascii="Times New Roman" w:hAnsi="Times New Roman" w:eastAsia="仿宋_GB2312" w:cs="Times New Roman"/>
          <w:b w:val="0"/>
          <w:bCs/>
          <w:sz w:val="36"/>
          <w:szCs w:val="36"/>
          <w:lang w:val="en-US" w:eastAsia="zh-CN"/>
        </w:rPr>
      </w:pPr>
      <w:r>
        <w:rPr>
          <w:rFonts w:hint="default" w:ascii="Times New Roman" w:hAnsi="Times New Roman" w:eastAsia="仿宋_GB2312" w:cs="Times New Roman"/>
          <w:b w:val="0"/>
          <w:bCs/>
          <w:sz w:val="36"/>
          <w:szCs w:val="36"/>
          <w:lang w:val="en-US" w:eastAsia="zh-CN"/>
        </w:rPr>
        <w:t>22.加强基层党建和基层社会治理研究</w:t>
      </w:r>
    </w:p>
    <w:p>
      <w:pPr>
        <w:keepNext w:val="0"/>
        <w:keepLines w:val="0"/>
        <w:pageBreakBefore w:val="0"/>
        <w:widowControl/>
        <w:kinsoku/>
        <w:wordWrap/>
        <w:overflowPunct/>
        <w:topLinePunct w:val="0"/>
        <w:autoSpaceDE/>
        <w:autoSpaceDN/>
        <w:bidi w:val="0"/>
        <w:adjustRightInd/>
        <w:snapToGrid/>
        <w:spacing w:line="620" w:lineRule="exact"/>
        <w:ind w:firstLine="720" w:firstLineChars="200"/>
        <w:jc w:val="left"/>
        <w:rPr>
          <w:rFonts w:hint="default" w:ascii="Times New Roman" w:hAnsi="Times New Roman" w:eastAsia="仿宋_GB2312" w:cs="Times New Roman"/>
          <w:b w:val="0"/>
          <w:bCs/>
          <w:sz w:val="36"/>
          <w:szCs w:val="36"/>
          <w:lang w:val="en-US" w:eastAsia="zh-CN"/>
        </w:rPr>
      </w:pPr>
      <w:r>
        <w:rPr>
          <w:rFonts w:hint="default" w:ascii="Times New Roman" w:hAnsi="Times New Roman" w:eastAsia="仿宋_GB2312" w:cs="Times New Roman"/>
          <w:b w:val="0"/>
          <w:bCs/>
          <w:sz w:val="36"/>
          <w:szCs w:val="36"/>
          <w:lang w:val="en-US" w:eastAsia="zh-CN"/>
        </w:rPr>
        <w:t>23.从党的光辉历史中汲取砥砺奋进的精神力量研究</w:t>
      </w:r>
    </w:p>
    <w:p>
      <w:pPr>
        <w:keepNext w:val="0"/>
        <w:keepLines w:val="0"/>
        <w:pageBreakBefore w:val="0"/>
        <w:widowControl/>
        <w:kinsoku/>
        <w:wordWrap/>
        <w:overflowPunct/>
        <w:topLinePunct w:val="0"/>
        <w:autoSpaceDE/>
        <w:autoSpaceDN/>
        <w:bidi w:val="0"/>
        <w:adjustRightInd/>
        <w:snapToGrid/>
        <w:spacing w:line="620" w:lineRule="exact"/>
        <w:ind w:firstLine="720" w:firstLineChars="200"/>
        <w:jc w:val="left"/>
        <w:rPr>
          <w:rFonts w:hint="default" w:ascii="Times New Roman" w:hAnsi="Times New Roman" w:eastAsia="仿宋_GB2312" w:cs="Times New Roman"/>
          <w:b w:val="0"/>
          <w:bCs/>
          <w:sz w:val="36"/>
          <w:szCs w:val="36"/>
          <w:lang w:val="en-US" w:eastAsia="zh-CN"/>
        </w:rPr>
      </w:pPr>
      <w:r>
        <w:rPr>
          <w:rFonts w:hint="default" w:ascii="Times New Roman" w:hAnsi="Times New Roman" w:eastAsia="仿宋_GB2312" w:cs="Times New Roman"/>
          <w:b w:val="0"/>
          <w:bCs/>
          <w:sz w:val="36"/>
          <w:szCs w:val="36"/>
          <w:lang w:val="en-US" w:eastAsia="zh-CN"/>
        </w:rPr>
        <w:t>24.加强党的政治建设研究</w:t>
      </w:r>
    </w:p>
    <w:p>
      <w:pPr>
        <w:keepNext w:val="0"/>
        <w:keepLines w:val="0"/>
        <w:pageBreakBefore w:val="0"/>
        <w:widowControl/>
        <w:kinsoku/>
        <w:wordWrap/>
        <w:overflowPunct/>
        <w:topLinePunct w:val="0"/>
        <w:autoSpaceDE/>
        <w:autoSpaceDN/>
        <w:bidi w:val="0"/>
        <w:adjustRightInd/>
        <w:snapToGrid/>
        <w:spacing w:line="620" w:lineRule="exact"/>
        <w:ind w:firstLine="720" w:firstLineChars="200"/>
        <w:jc w:val="left"/>
        <w:rPr>
          <w:rFonts w:hint="default" w:ascii="Times New Roman" w:hAnsi="Times New Roman" w:eastAsia="仿宋_GB2312" w:cs="Times New Roman"/>
          <w:b w:val="0"/>
          <w:bCs/>
          <w:sz w:val="36"/>
          <w:szCs w:val="36"/>
          <w:lang w:val="en-US" w:eastAsia="zh-CN"/>
        </w:rPr>
      </w:pPr>
      <w:r>
        <w:rPr>
          <w:rFonts w:hint="default" w:ascii="Times New Roman" w:hAnsi="Times New Roman" w:eastAsia="仿宋_GB2312" w:cs="Times New Roman"/>
          <w:b w:val="0"/>
          <w:bCs/>
          <w:sz w:val="36"/>
          <w:szCs w:val="36"/>
          <w:lang w:val="en-US" w:eastAsia="zh-CN"/>
        </w:rPr>
        <w:t>25.坚持党的实事求是思想路线研究</w:t>
      </w:r>
    </w:p>
    <w:p>
      <w:pPr>
        <w:keepNext w:val="0"/>
        <w:keepLines w:val="0"/>
        <w:pageBreakBefore w:val="0"/>
        <w:widowControl/>
        <w:suppressLineNumbers w:val="0"/>
        <w:kinsoku/>
        <w:wordWrap/>
        <w:overflowPunct/>
        <w:topLinePunct w:val="0"/>
        <w:autoSpaceDE/>
        <w:autoSpaceDN/>
        <w:bidi w:val="0"/>
        <w:adjustRightInd/>
        <w:snapToGrid/>
        <w:spacing w:line="620" w:lineRule="exact"/>
        <w:ind w:firstLine="720" w:firstLineChars="200"/>
        <w:jc w:val="both"/>
        <w:textAlignment w:val="center"/>
        <w:rPr>
          <w:rFonts w:hint="default" w:ascii="Times New Roman" w:hAnsi="Times New Roman" w:eastAsia="仿宋_GB2312" w:cs="Times New Roman"/>
          <w:b w:val="0"/>
          <w:bCs/>
          <w:sz w:val="36"/>
          <w:szCs w:val="36"/>
          <w:lang w:val="en-US" w:eastAsia="zh-CN"/>
        </w:rPr>
      </w:pPr>
      <w:r>
        <w:rPr>
          <w:rFonts w:hint="default" w:ascii="Times New Roman" w:hAnsi="Times New Roman" w:eastAsia="仿宋_GB2312" w:cs="Times New Roman"/>
          <w:b w:val="0"/>
          <w:bCs w:val="0"/>
          <w:i w:val="0"/>
          <w:iCs w:val="0"/>
          <w:color w:val="000000"/>
          <w:kern w:val="0"/>
          <w:sz w:val="36"/>
          <w:szCs w:val="36"/>
          <w:u w:val="none"/>
          <w:lang w:val="en-US" w:eastAsia="zh-CN" w:bidi="ar"/>
        </w:rPr>
        <w:t>26</w:t>
      </w:r>
      <w:r>
        <w:rPr>
          <w:rFonts w:hint="default" w:ascii="Times New Roman" w:hAnsi="Times New Roman" w:eastAsia="仿宋_GB2312" w:cs="Times New Roman"/>
          <w:b w:val="0"/>
          <w:bCs/>
          <w:sz w:val="36"/>
          <w:szCs w:val="36"/>
          <w:lang w:val="en-US" w:eastAsia="zh-CN"/>
        </w:rPr>
        <w:t>.秋收起义的精神内涵和时代价值研究</w:t>
      </w:r>
    </w:p>
    <w:p>
      <w:pPr>
        <w:keepNext w:val="0"/>
        <w:keepLines w:val="0"/>
        <w:pageBreakBefore w:val="0"/>
        <w:widowControl/>
        <w:kinsoku/>
        <w:wordWrap/>
        <w:overflowPunct/>
        <w:topLinePunct w:val="0"/>
        <w:autoSpaceDE/>
        <w:autoSpaceDN/>
        <w:bidi w:val="0"/>
        <w:adjustRightInd/>
        <w:snapToGrid/>
        <w:spacing w:line="620" w:lineRule="exact"/>
        <w:ind w:left="0" w:leftChars="0" w:firstLine="720" w:firstLineChars="200"/>
        <w:jc w:val="left"/>
        <w:rPr>
          <w:rFonts w:hint="default" w:ascii="Times New Roman" w:hAnsi="Times New Roman" w:eastAsia="仿宋_GB2312" w:cs="Times New Roman"/>
          <w:b w:val="0"/>
          <w:bCs/>
          <w:sz w:val="36"/>
          <w:szCs w:val="36"/>
          <w:lang w:val="en-US" w:eastAsia="zh-CN"/>
        </w:rPr>
      </w:pPr>
      <w:r>
        <w:rPr>
          <w:rFonts w:hint="default" w:ascii="Times New Roman" w:hAnsi="Times New Roman" w:eastAsia="仿宋_GB2312" w:cs="Times New Roman"/>
          <w:b w:val="0"/>
          <w:bCs/>
          <w:sz w:val="36"/>
          <w:szCs w:val="36"/>
          <w:lang w:val="en-US" w:eastAsia="zh-CN"/>
        </w:rPr>
        <w:t>27.“半条被子”故事的精神内涵和时代价值研究</w:t>
      </w:r>
    </w:p>
    <w:p>
      <w:pPr>
        <w:keepNext w:val="0"/>
        <w:keepLines w:val="0"/>
        <w:pageBreakBefore w:val="0"/>
        <w:widowControl/>
        <w:kinsoku/>
        <w:wordWrap/>
        <w:overflowPunct/>
        <w:topLinePunct w:val="0"/>
        <w:autoSpaceDE/>
        <w:autoSpaceDN/>
        <w:bidi w:val="0"/>
        <w:adjustRightInd/>
        <w:snapToGrid/>
        <w:spacing w:line="620" w:lineRule="exact"/>
        <w:ind w:left="0" w:leftChars="0" w:firstLine="720" w:firstLineChars="200"/>
        <w:jc w:val="left"/>
        <w:rPr>
          <w:rFonts w:hint="default" w:ascii="Times New Roman" w:hAnsi="Times New Roman" w:eastAsia="仿宋_GB2312" w:cs="Times New Roman"/>
          <w:b w:val="0"/>
          <w:bCs/>
          <w:sz w:val="36"/>
          <w:szCs w:val="36"/>
          <w:lang w:val="en-US" w:eastAsia="zh-CN"/>
        </w:rPr>
      </w:pPr>
      <w:r>
        <w:rPr>
          <w:rFonts w:hint="default" w:ascii="Times New Roman" w:hAnsi="Times New Roman" w:eastAsia="仿宋_GB2312" w:cs="Times New Roman"/>
          <w:b w:val="0"/>
          <w:bCs/>
          <w:sz w:val="36"/>
          <w:szCs w:val="36"/>
          <w:lang w:val="en-US" w:eastAsia="zh-CN"/>
        </w:rPr>
        <w:t>28.“杂交水稻之父”袁隆平的精神和时代价值研究</w:t>
      </w:r>
    </w:p>
    <w:p>
      <w:pPr>
        <w:keepNext w:val="0"/>
        <w:keepLines w:val="0"/>
        <w:pageBreakBefore w:val="0"/>
        <w:widowControl/>
        <w:kinsoku/>
        <w:wordWrap/>
        <w:overflowPunct/>
        <w:topLinePunct w:val="0"/>
        <w:autoSpaceDE/>
        <w:autoSpaceDN/>
        <w:bidi w:val="0"/>
        <w:adjustRightInd/>
        <w:snapToGrid/>
        <w:spacing w:line="620" w:lineRule="exact"/>
        <w:ind w:left="0" w:leftChars="0" w:firstLine="720" w:firstLineChars="200"/>
        <w:jc w:val="left"/>
        <w:rPr>
          <w:rFonts w:hint="default" w:ascii="Times New Roman" w:hAnsi="Times New Roman" w:eastAsia="仿宋_GB2312" w:cs="Times New Roman"/>
          <w:b w:val="0"/>
          <w:bCs/>
          <w:sz w:val="36"/>
          <w:szCs w:val="36"/>
          <w:lang w:val="en-US" w:eastAsia="zh-CN"/>
        </w:rPr>
      </w:pPr>
      <w:r>
        <w:rPr>
          <w:rFonts w:hint="default" w:ascii="Times New Roman" w:hAnsi="Times New Roman" w:eastAsia="仿宋_GB2312" w:cs="Times New Roman"/>
          <w:b w:val="0"/>
          <w:bCs/>
          <w:sz w:val="36"/>
          <w:szCs w:val="36"/>
          <w:lang w:val="en-US" w:eastAsia="zh-CN"/>
        </w:rPr>
        <w:t>29.“为民书记”郑培民的精神和时代价值研究</w:t>
      </w:r>
    </w:p>
    <w:p>
      <w:pPr>
        <w:keepNext w:val="0"/>
        <w:keepLines w:val="0"/>
        <w:pageBreakBefore w:val="0"/>
        <w:widowControl/>
        <w:kinsoku/>
        <w:wordWrap/>
        <w:overflowPunct/>
        <w:topLinePunct w:val="0"/>
        <w:autoSpaceDE/>
        <w:autoSpaceDN/>
        <w:bidi w:val="0"/>
        <w:adjustRightInd/>
        <w:snapToGrid/>
        <w:spacing w:line="620" w:lineRule="exact"/>
        <w:ind w:left="0" w:leftChars="0" w:firstLine="720" w:firstLineChars="200"/>
        <w:jc w:val="both"/>
        <w:rPr>
          <w:rFonts w:hint="default" w:ascii="Times New Roman" w:hAnsi="Times New Roman" w:eastAsia="仿宋_GB2312" w:cs="Times New Roman"/>
          <w:b w:val="0"/>
          <w:bCs/>
          <w:sz w:val="36"/>
          <w:szCs w:val="36"/>
          <w:lang w:val="en-US" w:eastAsia="zh-CN"/>
        </w:rPr>
      </w:pPr>
      <w:r>
        <w:rPr>
          <w:rFonts w:hint="default" w:ascii="Times New Roman" w:hAnsi="Times New Roman" w:eastAsia="仿宋_GB2312" w:cs="Times New Roman"/>
          <w:b w:val="0"/>
          <w:bCs/>
          <w:sz w:val="36"/>
          <w:szCs w:val="36"/>
          <w:lang w:val="en-US" w:eastAsia="zh-CN"/>
        </w:rPr>
        <w:t>30.湖南作为建党先声之地的史料整理和重要意义研究</w:t>
      </w:r>
    </w:p>
    <w:p>
      <w:pPr>
        <w:keepNext w:val="0"/>
        <w:keepLines w:val="0"/>
        <w:pageBreakBefore w:val="0"/>
        <w:widowControl/>
        <w:kinsoku/>
        <w:wordWrap/>
        <w:overflowPunct/>
        <w:topLinePunct w:val="0"/>
        <w:autoSpaceDE/>
        <w:autoSpaceDN/>
        <w:bidi w:val="0"/>
        <w:adjustRightInd/>
        <w:snapToGrid/>
        <w:spacing w:line="620" w:lineRule="exact"/>
        <w:ind w:left="0" w:leftChars="0" w:firstLine="720" w:firstLineChars="200"/>
        <w:jc w:val="both"/>
        <w:rPr>
          <w:rFonts w:hint="default" w:ascii="Times New Roman" w:hAnsi="Times New Roman" w:eastAsia="仿宋_GB2312" w:cs="Times New Roman"/>
          <w:b w:val="0"/>
          <w:bCs/>
          <w:sz w:val="36"/>
          <w:szCs w:val="36"/>
          <w:lang w:val="en-US" w:eastAsia="zh-CN"/>
        </w:rPr>
      </w:pPr>
      <w:r>
        <w:rPr>
          <w:rFonts w:hint="default" w:ascii="Times New Roman" w:hAnsi="Times New Roman" w:eastAsia="仿宋_GB2312" w:cs="Times New Roman"/>
          <w:b w:val="0"/>
          <w:bCs/>
          <w:sz w:val="36"/>
          <w:szCs w:val="36"/>
          <w:lang w:val="en-US" w:eastAsia="zh-CN"/>
        </w:rPr>
        <w:t>31.湖南作为建军摇篮之地的史料整理和重要意义研究</w:t>
      </w:r>
    </w:p>
    <w:p>
      <w:pPr>
        <w:keepNext w:val="0"/>
        <w:keepLines w:val="0"/>
        <w:pageBreakBefore w:val="0"/>
        <w:widowControl/>
        <w:kinsoku/>
        <w:wordWrap/>
        <w:overflowPunct/>
        <w:topLinePunct w:val="0"/>
        <w:autoSpaceDE/>
        <w:autoSpaceDN/>
        <w:bidi w:val="0"/>
        <w:adjustRightInd/>
        <w:snapToGrid/>
        <w:spacing w:line="620" w:lineRule="exact"/>
        <w:ind w:left="0" w:leftChars="0" w:firstLine="720" w:firstLineChars="200"/>
        <w:jc w:val="both"/>
        <w:rPr>
          <w:rFonts w:hint="default" w:ascii="Times New Roman" w:hAnsi="Times New Roman" w:eastAsia="仿宋_GB2312" w:cs="Times New Roman"/>
          <w:b w:val="0"/>
          <w:bCs/>
          <w:sz w:val="36"/>
          <w:szCs w:val="36"/>
          <w:lang w:val="en-US" w:eastAsia="zh-CN"/>
        </w:rPr>
      </w:pPr>
      <w:r>
        <w:rPr>
          <w:rFonts w:hint="default" w:ascii="Times New Roman" w:hAnsi="Times New Roman" w:eastAsia="仿宋_GB2312" w:cs="Times New Roman"/>
          <w:b w:val="0"/>
          <w:bCs/>
          <w:sz w:val="36"/>
          <w:szCs w:val="36"/>
          <w:lang w:val="en-US" w:eastAsia="zh-CN"/>
        </w:rPr>
        <w:t>32.湖南作为建政先河之地的史料整理和重要意义研究</w:t>
      </w:r>
    </w:p>
    <w:p>
      <w:pPr>
        <w:keepNext w:val="0"/>
        <w:keepLines w:val="0"/>
        <w:pageBreakBefore w:val="0"/>
        <w:widowControl/>
        <w:kinsoku/>
        <w:wordWrap/>
        <w:overflowPunct/>
        <w:topLinePunct w:val="0"/>
        <w:autoSpaceDE/>
        <w:autoSpaceDN/>
        <w:bidi w:val="0"/>
        <w:adjustRightInd/>
        <w:snapToGrid/>
        <w:spacing w:line="620" w:lineRule="exact"/>
        <w:ind w:left="0" w:leftChars="0" w:firstLine="720" w:firstLineChars="200"/>
        <w:jc w:val="both"/>
        <w:rPr>
          <w:rFonts w:hint="default" w:ascii="Times New Roman" w:hAnsi="Times New Roman" w:eastAsia="仿宋_GB2312" w:cs="Times New Roman"/>
          <w:b w:val="0"/>
          <w:bCs/>
          <w:sz w:val="36"/>
          <w:szCs w:val="36"/>
          <w:lang w:val="en-US" w:eastAsia="zh-CN"/>
        </w:rPr>
      </w:pPr>
      <w:r>
        <w:rPr>
          <w:rFonts w:hint="default" w:ascii="Times New Roman" w:hAnsi="Times New Roman" w:eastAsia="仿宋_GB2312" w:cs="Times New Roman"/>
          <w:b w:val="0"/>
          <w:bCs/>
          <w:sz w:val="36"/>
          <w:szCs w:val="36"/>
          <w:lang w:val="en-US" w:eastAsia="zh-CN"/>
        </w:rPr>
        <w:t>33.湖南作为党的实事求是思想路线策源地的史料整理和重要意义研究</w:t>
      </w:r>
    </w:p>
    <w:p>
      <w:pPr>
        <w:keepNext w:val="0"/>
        <w:keepLines w:val="0"/>
        <w:pageBreakBefore w:val="0"/>
        <w:widowControl/>
        <w:kinsoku/>
        <w:wordWrap/>
        <w:overflowPunct/>
        <w:topLinePunct w:val="0"/>
        <w:autoSpaceDE/>
        <w:autoSpaceDN/>
        <w:bidi w:val="0"/>
        <w:adjustRightInd/>
        <w:snapToGrid/>
        <w:spacing w:line="620" w:lineRule="exact"/>
        <w:ind w:left="0" w:leftChars="0" w:firstLine="720" w:firstLineChars="200"/>
        <w:jc w:val="both"/>
        <w:rPr>
          <w:rFonts w:hint="default" w:ascii="Times New Roman" w:hAnsi="Times New Roman" w:eastAsia="仿宋_GB2312" w:cs="Times New Roman"/>
          <w:b w:val="0"/>
          <w:bCs/>
          <w:sz w:val="36"/>
          <w:szCs w:val="36"/>
        </w:rPr>
      </w:pPr>
      <w:r>
        <w:rPr>
          <w:rFonts w:hint="default" w:ascii="Times New Roman" w:hAnsi="Times New Roman" w:eastAsia="仿宋_GB2312" w:cs="Times New Roman"/>
          <w:b w:val="0"/>
          <w:bCs/>
          <w:sz w:val="36"/>
          <w:szCs w:val="36"/>
          <w:lang w:val="en-US" w:eastAsia="zh-CN"/>
        </w:rPr>
        <w:t>34.湖南作为精准扶贫首倡地的史料整理和重要意义研究</w:t>
      </w:r>
    </w:p>
    <w:p>
      <w:pPr>
        <w:keepNext w:val="0"/>
        <w:keepLines w:val="0"/>
        <w:pageBreakBefore w:val="0"/>
        <w:widowControl/>
        <w:kinsoku/>
        <w:wordWrap/>
        <w:overflowPunct/>
        <w:topLinePunct w:val="0"/>
        <w:autoSpaceDE/>
        <w:autoSpaceDN/>
        <w:bidi w:val="0"/>
        <w:adjustRightInd/>
        <w:snapToGrid/>
        <w:spacing w:line="620" w:lineRule="exact"/>
        <w:ind w:left="0" w:leftChars="0" w:firstLine="720" w:firstLineChars="200"/>
        <w:jc w:val="left"/>
        <w:rPr>
          <w:rFonts w:hint="default" w:ascii="Times New Roman" w:hAnsi="Times New Roman" w:eastAsia="仿宋_GB2312" w:cs="Times New Roman"/>
          <w:b w:val="0"/>
          <w:bCs/>
          <w:sz w:val="36"/>
          <w:szCs w:val="36"/>
          <w:lang w:val="en-US" w:eastAsia="zh-CN"/>
        </w:rPr>
      </w:pPr>
      <w:r>
        <w:rPr>
          <w:rFonts w:hint="default" w:ascii="Times New Roman" w:hAnsi="Times New Roman" w:eastAsia="仿宋_GB2312" w:cs="Times New Roman"/>
          <w:b w:val="0"/>
          <w:bCs/>
          <w:sz w:val="36"/>
          <w:szCs w:val="36"/>
          <w:lang w:val="en-US" w:eastAsia="zh-CN"/>
        </w:rPr>
        <w:t>35.早期湘籍无产阶级革命家民族复兴思想研究</w:t>
      </w:r>
    </w:p>
    <w:p>
      <w:pPr>
        <w:keepNext w:val="0"/>
        <w:keepLines w:val="0"/>
        <w:pageBreakBefore w:val="0"/>
        <w:widowControl/>
        <w:kinsoku/>
        <w:wordWrap/>
        <w:overflowPunct/>
        <w:topLinePunct w:val="0"/>
        <w:autoSpaceDE/>
        <w:autoSpaceDN/>
        <w:bidi w:val="0"/>
        <w:adjustRightInd/>
        <w:snapToGrid/>
        <w:spacing w:line="620" w:lineRule="exact"/>
        <w:ind w:firstLine="720" w:firstLineChars="200"/>
        <w:jc w:val="left"/>
        <w:rPr>
          <w:rFonts w:hint="default" w:ascii="Times New Roman" w:hAnsi="Times New Roman" w:eastAsia="仿宋_GB2312" w:cs="Times New Roman"/>
          <w:b w:val="0"/>
          <w:bCs/>
          <w:sz w:val="36"/>
          <w:szCs w:val="36"/>
          <w:lang w:val="en-US" w:eastAsia="zh-CN"/>
        </w:rPr>
      </w:pPr>
      <w:r>
        <w:rPr>
          <w:rFonts w:hint="default" w:ascii="Times New Roman" w:hAnsi="Times New Roman" w:eastAsia="仿宋_GB2312" w:cs="Times New Roman"/>
          <w:b w:val="0"/>
          <w:bCs/>
          <w:sz w:val="36"/>
          <w:szCs w:val="36"/>
          <w:lang w:val="en-US" w:eastAsia="zh-CN"/>
        </w:rPr>
        <w:t>36.“三高四新”战略定位和使命任务对领导班子与干部队伍建设的新要求研究</w:t>
      </w:r>
    </w:p>
    <w:p>
      <w:pPr>
        <w:keepNext w:val="0"/>
        <w:keepLines w:val="0"/>
        <w:pageBreakBefore w:val="0"/>
        <w:widowControl/>
        <w:kinsoku/>
        <w:wordWrap/>
        <w:overflowPunct/>
        <w:topLinePunct w:val="0"/>
        <w:autoSpaceDE/>
        <w:autoSpaceDN/>
        <w:bidi w:val="0"/>
        <w:adjustRightInd/>
        <w:snapToGrid/>
        <w:spacing w:line="620" w:lineRule="exact"/>
        <w:ind w:firstLine="720" w:firstLineChars="200"/>
        <w:jc w:val="left"/>
        <w:rPr>
          <w:rFonts w:hint="default" w:ascii="Times New Roman" w:hAnsi="Times New Roman" w:eastAsia="仿宋_GB2312" w:cs="Times New Roman"/>
          <w:b w:val="0"/>
          <w:bCs/>
          <w:sz w:val="36"/>
          <w:szCs w:val="36"/>
          <w:lang w:val="en-US" w:eastAsia="zh-CN"/>
        </w:rPr>
      </w:pPr>
      <w:r>
        <w:rPr>
          <w:rFonts w:hint="default" w:ascii="Times New Roman" w:hAnsi="Times New Roman" w:eastAsia="仿宋_GB2312" w:cs="Times New Roman"/>
          <w:b w:val="0"/>
          <w:bCs/>
          <w:sz w:val="36"/>
          <w:szCs w:val="36"/>
          <w:lang w:val="en-US" w:eastAsia="zh-CN"/>
        </w:rPr>
        <w:t>37.舜文化研究</w:t>
      </w:r>
    </w:p>
    <w:p>
      <w:pPr>
        <w:keepNext w:val="0"/>
        <w:keepLines w:val="0"/>
        <w:pageBreakBefore w:val="0"/>
        <w:widowControl/>
        <w:kinsoku/>
        <w:wordWrap/>
        <w:overflowPunct/>
        <w:topLinePunct w:val="0"/>
        <w:autoSpaceDE/>
        <w:autoSpaceDN/>
        <w:bidi w:val="0"/>
        <w:adjustRightInd/>
        <w:snapToGrid/>
        <w:spacing w:line="620" w:lineRule="exact"/>
        <w:ind w:firstLine="720" w:firstLineChars="200"/>
        <w:jc w:val="left"/>
        <w:rPr>
          <w:rFonts w:hint="default" w:ascii="Times New Roman" w:hAnsi="Times New Roman" w:eastAsia="仿宋_GB2312" w:cs="Times New Roman"/>
          <w:b w:val="0"/>
          <w:bCs/>
          <w:sz w:val="36"/>
          <w:szCs w:val="36"/>
          <w:lang w:val="en-US" w:eastAsia="zh-CN"/>
        </w:rPr>
      </w:pPr>
      <w:r>
        <w:rPr>
          <w:rFonts w:hint="default" w:ascii="Times New Roman" w:hAnsi="Times New Roman" w:eastAsia="仿宋_GB2312" w:cs="Times New Roman"/>
          <w:b w:val="0"/>
          <w:bCs/>
          <w:sz w:val="36"/>
          <w:szCs w:val="36"/>
          <w:lang w:val="en-US" w:eastAsia="zh-CN"/>
        </w:rPr>
        <w:t>38.湖南当代宗教团体状况研究</w:t>
      </w:r>
    </w:p>
    <w:p>
      <w:pPr>
        <w:keepNext w:val="0"/>
        <w:keepLines w:val="0"/>
        <w:pageBreakBefore w:val="0"/>
        <w:widowControl/>
        <w:kinsoku/>
        <w:wordWrap/>
        <w:overflowPunct/>
        <w:topLinePunct w:val="0"/>
        <w:autoSpaceDE/>
        <w:autoSpaceDN/>
        <w:bidi w:val="0"/>
        <w:adjustRightInd/>
        <w:snapToGrid/>
        <w:spacing w:line="620" w:lineRule="exact"/>
        <w:ind w:firstLine="720" w:firstLineChars="200"/>
        <w:jc w:val="left"/>
        <w:rPr>
          <w:rFonts w:hint="default" w:ascii="Times New Roman" w:hAnsi="Times New Roman" w:eastAsia="仿宋_GB2312" w:cs="Times New Roman"/>
          <w:b w:val="0"/>
          <w:bCs/>
          <w:sz w:val="36"/>
          <w:szCs w:val="36"/>
          <w:lang w:val="en-US" w:eastAsia="zh-CN"/>
        </w:rPr>
      </w:pPr>
      <w:r>
        <w:rPr>
          <w:rFonts w:hint="default" w:ascii="Times New Roman" w:hAnsi="Times New Roman" w:eastAsia="仿宋_GB2312" w:cs="Times New Roman"/>
          <w:b w:val="0"/>
          <w:bCs/>
          <w:sz w:val="36"/>
          <w:szCs w:val="36"/>
          <w:lang w:val="en-US" w:eastAsia="zh-CN"/>
        </w:rPr>
        <w:t>39.新兴宗教在湖南的发展及其治理对策研究</w:t>
      </w:r>
    </w:p>
    <w:p>
      <w:pPr>
        <w:keepNext w:val="0"/>
        <w:keepLines w:val="0"/>
        <w:pageBreakBefore w:val="0"/>
        <w:widowControl/>
        <w:suppressLineNumbers w:val="0"/>
        <w:kinsoku/>
        <w:wordWrap/>
        <w:overflowPunct/>
        <w:topLinePunct w:val="0"/>
        <w:autoSpaceDE/>
        <w:autoSpaceDN/>
        <w:bidi w:val="0"/>
        <w:adjustRightInd/>
        <w:snapToGrid/>
        <w:spacing w:line="620" w:lineRule="exact"/>
        <w:ind w:firstLine="720" w:firstLineChars="200"/>
        <w:jc w:val="left"/>
        <w:textAlignment w:val="center"/>
        <w:rPr>
          <w:rFonts w:hint="eastAsia" w:ascii="黑体" w:hAnsi="黑体" w:eastAsia="黑体" w:cs="黑体"/>
          <w:b w:val="0"/>
          <w:bCs w:val="0"/>
          <w:i w:val="0"/>
          <w:iCs w:val="0"/>
          <w:color w:val="000000"/>
          <w:sz w:val="36"/>
          <w:szCs w:val="36"/>
          <w:u w:val="none"/>
        </w:rPr>
      </w:pPr>
      <w:r>
        <w:rPr>
          <w:rFonts w:hint="eastAsia" w:ascii="黑体" w:hAnsi="黑体" w:eastAsia="黑体" w:cs="黑体"/>
          <w:b w:val="0"/>
          <w:bCs w:val="0"/>
          <w:i w:val="0"/>
          <w:iCs w:val="0"/>
          <w:color w:val="000000"/>
          <w:kern w:val="0"/>
          <w:sz w:val="36"/>
          <w:szCs w:val="36"/>
          <w:u w:val="none"/>
          <w:lang w:val="en-US" w:eastAsia="zh-CN" w:bidi="ar"/>
        </w:rPr>
        <w:t>二、经济管理类（理论经济、应用经济、统计学、管理学）</w:t>
      </w:r>
    </w:p>
    <w:p>
      <w:pPr>
        <w:keepNext w:val="0"/>
        <w:keepLines w:val="0"/>
        <w:pageBreakBefore w:val="0"/>
        <w:widowControl/>
        <w:kinsoku/>
        <w:wordWrap/>
        <w:overflowPunct/>
        <w:topLinePunct w:val="0"/>
        <w:autoSpaceDE/>
        <w:autoSpaceDN/>
        <w:bidi w:val="0"/>
        <w:adjustRightInd/>
        <w:snapToGrid/>
        <w:spacing w:line="620" w:lineRule="exact"/>
        <w:ind w:firstLine="720" w:firstLineChars="200"/>
        <w:jc w:val="left"/>
        <w:rPr>
          <w:rFonts w:hint="default" w:ascii="Times New Roman" w:hAnsi="Times New Roman" w:eastAsia="仿宋_GB2312" w:cs="Times New Roman"/>
          <w:b w:val="0"/>
          <w:bCs/>
          <w:sz w:val="36"/>
          <w:szCs w:val="36"/>
          <w:lang w:val="en-US" w:eastAsia="zh-CN"/>
        </w:rPr>
      </w:pPr>
      <w:r>
        <w:rPr>
          <w:rFonts w:hint="default" w:ascii="Times New Roman" w:hAnsi="Times New Roman" w:eastAsia="仿宋_GB2312" w:cs="Times New Roman"/>
          <w:b w:val="0"/>
          <w:bCs/>
          <w:sz w:val="36"/>
          <w:szCs w:val="36"/>
          <w:lang w:val="en-US" w:eastAsia="zh-CN"/>
        </w:rPr>
        <w:t>40.习近平总书记关于高质量发展重要论述研究</w:t>
      </w:r>
    </w:p>
    <w:p>
      <w:pPr>
        <w:keepNext w:val="0"/>
        <w:keepLines w:val="0"/>
        <w:pageBreakBefore w:val="0"/>
        <w:widowControl/>
        <w:kinsoku/>
        <w:wordWrap/>
        <w:overflowPunct/>
        <w:topLinePunct w:val="0"/>
        <w:autoSpaceDE/>
        <w:autoSpaceDN/>
        <w:bidi w:val="0"/>
        <w:adjustRightInd/>
        <w:snapToGrid/>
        <w:spacing w:line="620" w:lineRule="exact"/>
        <w:ind w:firstLine="720" w:firstLineChars="200"/>
        <w:jc w:val="left"/>
        <w:rPr>
          <w:rFonts w:hint="default" w:ascii="Times New Roman" w:hAnsi="Times New Roman" w:eastAsia="仿宋_GB2312" w:cs="Times New Roman"/>
          <w:b w:val="0"/>
          <w:bCs/>
          <w:sz w:val="36"/>
          <w:szCs w:val="36"/>
          <w:lang w:val="en-US" w:eastAsia="zh-CN"/>
        </w:rPr>
      </w:pPr>
      <w:r>
        <w:rPr>
          <w:rFonts w:hint="default" w:ascii="Times New Roman" w:hAnsi="Times New Roman" w:eastAsia="仿宋_GB2312" w:cs="Times New Roman"/>
          <w:b w:val="0"/>
          <w:bCs/>
          <w:sz w:val="36"/>
          <w:szCs w:val="36"/>
          <w:lang w:val="en-US" w:eastAsia="zh-CN"/>
        </w:rPr>
        <w:t>41.中国式现代化道路的政治经济学研究</w:t>
      </w:r>
    </w:p>
    <w:p>
      <w:pPr>
        <w:keepNext w:val="0"/>
        <w:keepLines w:val="0"/>
        <w:pageBreakBefore w:val="0"/>
        <w:widowControl/>
        <w:kinsoku/>
        <w:wordWrap/>
        <w:overflowPunct/>
        <w:topLinePunct w:val="0"/>
        <w:autoSpaceDE/>
        <w:autoSpaceDN/>
        <w:bidi w:val="0"/>
        <w:adjustRightInd/>
        <w:snapToGrid/>
        <w:spacing w:line="620" w:lineRule="exact"/>
        <w:ind w:firstLine="720" w:firstLineChars="200"/>
        <w:jc w:val="left"/>
        <w:rPr>
          <w:rFonts w:hint="default" w:ascii="Times New Roman" w:hAnsi="Times New Roman" w:eastAsia="仿宋_GB2312" w:cs="Times New Roman"/>
          <w:b w:val="0"/>
          <w:bCs/>
          <w:sz w:val="36"/>
          <w:szCs w:val="36"/>
          <w:lang w:val="en-US" w:eastAsia="zh-CN"/>
        </w:rPr>
      </w:pPr>
      <w:r>
        <w:rPr>
          <w:rFonts w:hint="default" w:ascii="Times New Roman" w:hAnsi="Times New Roman" w:eastAsia="仿宋_GB2312" w:cs="Times New Roman"/>
          <w:b w:val="0"/>
          <w:bCs/>
          <w:sz w:val="36"/>
          <w:szCs w:val="36"/>
          <w:lang w:val="en-US" w:eastAsia="zh-CN"/>
        </w:rPr>
        <w:t>42.中国共产党收入分配思想的创新与发展研究</w:t>
      </w:r>
    </w:p>
    <w:p>
      <w:pPr>
        <w:keepNext w:val="0"/>
        <w:keepLines w:val="0"/>
        <w:pageBreakBefore w:val="0"/>
        <w:widowControl/>
        <w:kinsoku/>
        <w:wordWrap/>
        <w:overflowPunct/>
        <w:topLinePunct w:val="0"/>
        <w:autoSpaceDE/>
        <w:autoSpaceDN/>
        <w:bidi w:val="0"/>
        <w:adjustRightInd/>
        <w:snapToGrid/>
        <w:spacing w:line="620" w:lineRule="exact"/>
        <w:ind w:firstLine="720" w:firstLineChars="200"/>
        <w:jc w:val="left"/>
        <w:rPr>
          <w:rFonts w:hint="default" w:ascii="Times New Roman" w:hAnsi="Times New Roman" w:eastAsia="仿宋_GB2312" w:cs="Times New Roman"/>
          <w:b w:val="0"/>
          <w:bCs/>
          <w:sz w:val="36"/>
          <w:szCs w:val="36"/>
          <w:lang w:val="en-US" w:eastAsia="zh-CN"/>
        </w:rPr>
      </w:pPr>
      <w:r>
        <w:rPr>
          <w:rFonts w:hint="default" w:ascii="Times New Roman" w:hAnsi="Times New Roman" w:eastAsia="仿宋_GB2312" w:cs="Times New Roman"/>
          <w:b w:val="0"/>
          <w:bCs/>
          <w:sz w:val="36"/>
          <w:szCs w:val="36"/>
          <w:lang w:val="en-US" w:eastAsia="zh-CN"/>
        </w:rPr>
        <w:t>43.共同富裕的内涵与阶段性目标研究</w:t>
      </w:r>
    </w:p>
    <w:p>
      <w:pPr>
        <w:keepNext w:val="0"/>
        <w:keepLines w:val="0"/>
        <w:pageBreakBefore w:val="0"/>
        <w:widowControl/>
        <w:kinsoku/>
        <w:wordWrap/>
        <w:overflowPunct/>
        <w:topLinePunct w:val="0"/>
        <w:autoSpaceDE/>
        <w:autoSpaceDN/>
        <w:bidi w:val="0"/>
        <w:adjustRightInd/>
        <w:snapToGrid/>
        <w:spacing w:line="620" w:lineRule="exact"/>
        <w:ind w:firstLine="720" w:firstLineChars="200"/>
        <w:jc w:val="left"/>
        <w:rPr>
          <w:rFonts w:hint="default" w:ascii="Times New Roman" w:hAnsi="Times New Roman" w:eastAsia="仿宋_GB2312" w:cs="Times New Roman"/>
          <w:b w:val="0"/>
          <w:bCs/>
          <w:sz w:val="36"/>
          <w:szCs w:val="36"/>
          <w:lang w:val="en-US" w:eastAsia="zh-CN"/>
        </w:rPr>
      </w:pPr>
      <w:r>
        <w:rPr>
          <w:rFonts w:hint="default" w:ascii="Times New Roman" w:hAnsi="Times New Roman" w:eastAsia="仿宋_GB2312" w:cs="Times New Roman"/>
          <w:b w:val="0"/>
          <w:bCs/>
          <w:sz w:val="36"/>
          <w:szCs w:val="36"/>
          <w:lang w:val="en-US" w:eastAsia="zh-CN"/>
        </w:rPr>
        <w:t>44.共同富裕的中国传统思想渊源研究</w:t>
      </w:r>
    </w:p>
    <w:p>
      <w:pPr>
        <w:keepNext w:val="0"/>
        <w:keepLines w:val="0"/>
        <w:pageBreakBefore w:val="0"/>
        <w:widowControl/>
        <w:kinsoku/>
        <w:wordWrap/>
        <w:overflowPunct/>
        <w:topLinePunct w:val="0"/>
        <w:autoSpaceDE/>
        <w:autoSpaceDN/>
        <w:bidi w:val="0"/>
        <w:adjustRightInd/>
        <w:snapToGrid/>
        <w:spacing w:line="620" w:lineRule="exact"/>
        <w:ind w:firstLine="720" w:firstLineChars="200"/>
        <w:jc w:val="left"/>
        <w:rPr>
          <w:rFonts w:hint="default" w:ascii="Times New Roman" w:hAnsi="Times New Roman" w:eastAsia="仿宋_GB2312" w:cs="Times New Roman"/>
          <w:b w:val="0"/>
          <w:bCs/>
          <w:sz w:val="36"/>
          <w:szCs w:val="36"/>
          <w:lang w:val="en-US" w:eastAsia="zh-CN"/>
        </w:rPr>
      </w:pPr>
      <w:r>
        <w:rPr>
          <w:rFonts w:hint="default" w:ascii="Times New Roman" w:hAnsi="Times New Roman" w:eastAsia="仿宋_GB2312" w:cs="Times New Roman"/>
          <w:b w:val="0"/>
          <w:bCs/>
          <w:sz w:val="36"/>
          <w:szCs w:val="36"/>
          <w:lang w:val="en-US" w:eastAsia="zh-CN"/>
        </w:rPr>
        <w:t>45.扩大中等收入群体规模研究</w:t>
      </w:r>
    </w:p>
    <w:p>
      <w:pPr>
        <w:keepNext w:val="0"/>
        <w:keepLines w:val="0"/>
        <w:pageBreakBefore w:val="0"/>
        <w:widowControl/>
        <w:kinsoku/>
        <w:wordWrap/>
        <w:overflowPunct/>
        <w:topLinePunct w:val="0"/>
        <w:autoSpaceDE/>
        <w:autoSpaceDN/>
        <w:bidi w:val="0"/>
        <w:adjustRightInd/>
        <w:snapToGrid/>
        <w:spacing w:line="620" w:lineRule="exact"/>
        <w:ind w:firstLine="720" w:firstLineChars="200"/>
        <w:jc w:val="left"/>
        <w:rPr>
          <w:rFonts w:hint="default" w:ascii="Times New Roman" w:hAnsi="Times New Roman" w:eastAsia="仿宋_GB2312" w:cs="Times New Roman"/>
          <w:b w:val="0"/>
          <w:bCs/>
          <w:sz w:val="36"/>
          <w:szCs w:val="36"/>
          <w:lang w:val="en-US" w:eastAsia="zh-CN"/>
        </w:rPr>
      </w:pPr>
      <w:r>
        <w:rPr>
          <w:rFonts w:hint="default" w:ascii="Times New Roman" w:hAnsi="Times New Roman" w:eastAsia="仿宋_GB2312" w:cs="Times New Roman"/>
          <w:b w:val="0"/>
          <w:bCs/>
          <w:sz w:val="36"/>
          <w:szCs w:val="36"/>
          <w:lang w:val="en-US" w:eastAsia="zh-CN"/>
        </w:rPr>
        <w:t>46.促进第三次分配的税收政策研究</w:t>
      </w:r>
    </w:p>
    <w:p>
      <w:pPr>
        <w:keepNext w:val="0"/>
        <w:keepLines w:val="0"/>
        <w:pageBreakBefore w:val="0"/>
        <w:widowControl/>
        <w:suppressLineNumbers w:val="0"/>
        <w:kinsoku/>
        <w:wordWrap/>
        <w:overflowPunct/>
        <w:topLinePunct w:val="0"/>
        <w:autoSpaceDE/>
        <w:autoSpaceDN/>
        <w:bidi w:val="0"/>
        <w:adjustRightInd/>
        <w:snapToGrid/>
        <w:spacing w:line="620" w:lineRule="exact"/>
        <w:ind w:firstLine="720" w:firstLineChars="200"/>
        <w:jc w:val="both"/>
        <w:textAlignment w:val="center"/>
        <w:rPr>
          <w:rFonts w:hint="default" w:ascii="Times New Roman" w:hAnsi="Times New Roman" w:eastAsia="仿宋_GB2312" w:cs="Times New Roman"/>
          <w:b w:val="0"/>
          <w:bCs/>
          <w:sz w:val="36"/>
          <w:szCs w:val="36"/>
          <w:lang w:val="en-US" w:eastAsia="zh-CN"/>
        </w:rPr>
      </w:pPr>
      <w:r>
        <w:rPr>
          <w:rFonts w:hint="default" w:ascii="Times New Roman" w:hAnsi="Times New Roman" w:eastAsia="仿宋_GB2312" w:cs="Times New Roman"/>
          <w:b w:val="0"/>
          <w:bCs w:val="0"/>
          <w:i w:val="0"/>
          <w:iCs w:val="0"/>
          <w:color w:val="000000"/>
          <w:kern w:val="0"/>
          <w:sz w:val="36"/>
          <w:szCs w:val="36"/>
          <w:u w:val="none"/>
          <w:lang w:val="en-US" w:eastAsia="zh-CN" w:bidi="ar"/>
        </w:rPr>
        <w:t>47</w:t>
      </w:r>
      <w:r>
        <w:rPr>
          <w:rFonts w:hint="default" w:ascii="Times New Roman" w:hAnsi="Times New Roman" w:eastAsia="仿宋_GB2312" w:cs="Times New Roman"/>
          <w:b w:val="0"/>
          <w:bCs w:val="0"/>
          <w:i w:val="0"/>
          <w:iCs w:val="0"/>
          <w:color w:val="000000"/>
          <w:kern w:val="0"/>
          <w:sz w:val="36"/>
          <w:szCs w:val="36"/>
          <w:u w:val="none"/>
          <w:lang w:val="en-US" w:eastAsia="zh-CN" w:bidi="ar"/>
        </w:rPr>
        <w:t>.旅发大会</w:t>
      </w:r>
      <w:r>
        <w:rPr>
          <w:rFonts w:hint="default" w:ascii="Times New Roman" w:hAnsi="Times New Roman" w:eastAsia="仿宋_GB2312" w:cs="Times New Roman"/>
          <w:b w:val="0"/>
          <w:bCs w:val="0"/>
          <w:i w:val="0"/>
          <w:iCs w:val="0"/>
          <w:color w:val="000000"/>
          <w:kern w:val="0"/>
          <w:sz w:val="36"/>
          <w:szCs w:val="36"/>
          <w:u w:val="none"/>
          <w:lang w:val="en-US" w:eastAsia="zh-CN" w:bidi="ar"/>
        </w:rPr>
        <w:t>促进</w:t>
      </w:r>
      <w:r>
        <w:rPr>
          <w:rFonts w:hint="default" w:ascii="Times New Roman" w:hAnsi="Times New Roman" w:eastAsia="仿宋_GB2312" w:cs="Times New Roman"/>
          <w:b w:val="0"/>
          <w:bCs w:val="0"/>
          <w:i w:val="0"/>
          <w:iCs w:val="0"/>
          <w:color w:val="000000"/>
          <w:kern w:val="0"/>
          <w:sz w:val="36"/>
          <w:szCs w:val="36"/>
          <w:u w:val="none"/>
          <w:lang w:val="en-US" w:eastAsia="zh-CN" w:bidi="ar"/>
        </w:rPr>
        <w:t>地方文旅产业发展研究</w:t>
      </w:r>
    </w:p>
    <w:p>
      <w:pPr>
        <w:keepNext w:val="0"/>
        <w:keepLines w:val="0"/>
        <w:pageBreakBefore w:val="0"/>
        <w:widowControl/>
        <w:kinsoku/>
        <w:wordWrap/>
        <w:overflowPunct/>
        <w:topLinePunct w:val="0"/>
        <w:autoSpaceDE/>
        <w:autoSpaceDN/>
        <w:bidi w:val="0"/>
        <w:adjustRightInd/>
        <w:snapToGrid/>
        <w:spacing w:line="620" w:lineRule="exact"/>
        <w:ind w:firstLine="720" w:firstLineChars="200"/>
        <w:jc w:val="left"/>
        <w:rPr>
          <w:rFonts w:hint="default" w:ascii="Times New Roman" w:hAnsi="Times New Roman" w:eastAsia="仿宋_GB2312" w:cs="Times New Roman"/>
          <w:b w:val="0"/>
          <w:bCs/>
          <w:sz w:val="36"/>
          <w:szCs w:val="36"/>
          <w:lang w:val="en-US" w:eastAsia="zh-CN"/>
        </w:rPr>
      </w:pPr>
      <w:r>
        <w:rPr>
          <w:rFonts w:hint="default" w:ascii="Times New Roman" w:hAnsi="Times New Roman" w:eastAsia="仿宋_GB2312" w:cs="Times New Roman"/>
          <w:b w:val="0"/>
          <w:bCs/>
          <w:sz w:val="36"/>
          <w:szCs w:val="36"/>
          <w:lang w:val="en-US" w:eastAsia="zh-CN"/>
        </w:rPr>
        <w:t>48.新发展格局下进一步释放居民消费潜力研究</w:t>
      </w:r>
    </w:p>
    <w:p>
      <w:pPr>
        <w:keepNext w:val="0"/>
        <w:keepLines w:val="0"/>
        <w:pageBreakBefore w:val="0"/>
        <w:widowControl/>
        <w:kinsoku/>
        <w:wordWrap/>
        <w:overflowPunct/>
        <w:topLinePunct w:val="0"/>
        <w:autoSpaceDE/>
        <w:autoSpaceDN/>
        <w:bidi w:val="0"/>
        <w:adjustRightInd/>
        <w:snapToGrid/>
        <w:spacing w:line="620" w:lineRule="exact"/>
        <w:ind w:firstLine="720" w:firstLineChars="200"/>
        <w:jc w:val="left"/>
        <w:rPr>
          <w:rFonts w:hint="default" w:ascii="Times New Roman" w:hAnsi="Times New Roman" w:eastAsia="仿宋_GB2312" w:cs="Times New Roman"/>
          <w:b w:val="0"/>
          <w:bCs/>
          <w:sz w:val="36"/>
          <w:szCs w:val="36"/>
          <w:lang w:val="en-US" w:eastAsia="zh-CN"/>
        </w:rPr>
      </w:pPr>
      <w:r>
        <w:rPr>
          <w:rFonts w:hint="default" w:ascii="Times New Roman" w:hAnsi="Times New Roman" w:eastAsia="仿宋_GB2312" w:cs="Times New Roman"/>
          <w:b w:val="0"/>
          <w:bCs/>
          <w:sz w:val="36"/>
          <w:szCs w:val="36"/>
          <w:lang w:val="en-US" w:eastAsia="zh-CN"/>
        </w:rPr>
        <w:t>49.湖南作为中部地区高质量发展的重要引擎研究</w:t>
      </w:r>
    </w:p>
    <w:p>
      <w:pPr>
        <w:keepNext w:val="0"/>
        <w:keepLines w:val="0"/>
        <w:pageBreakBefore w:val="0"/>
        <w:widowControl/>
        <w:kinsoku/>
        <w:wordWrap/>
        <w:overflowPunct/>
        <w:topLinePunct w:val="0"/>
        <w:autoSpaceDE/>
        <w:autoSpaceDN/>
        <w:bidi w:val="0"/>
        <w:adjustRightInd/>
        <w:snapToGrid/>
        <w:spacing w:line="620" w:lineRule="exact"/>
        <w:ind w:firstLine="720" w:firstLineChars="200"/>
        <w:jc w:val="left"/>
        <w:rPr>
          <w:rFonts w:hint="default" w:ascii="Times New Roman" w:hAnsi="Times New Roman" w:eastAsia="仿宋_GB2312" w:cs="Times New Roman"/>
          <w:b w:val="0"/>
          <w:bCs/>
          <w:sz w:val="36"/>
          <w:szCs w:val="36"/>
          <w:lang w:val="en-US" w:eastAsia="zh-CN"/>
        </w:rPr>
      </w:pPr>
      <w:r>
        <w:rPr>
          <w:rFonts w:hint="default" w:ascii="Times New Roman" w:hAnsi="Times New Roman" w:eastAsia="仿宋_GB2312" w:cs="Times New Roman"/>
          <w:b w:val="0"/>
          <w:bCs/>
          <w:sz w:val="36"/>
          <w:szCs w:val="36"/>
          <w:lang w:val="en-US" w:eastAsia="zh-CN"/>
        </w:rPr>
        <w:t>50.湖南作为长江经济带发展的重要增长极研究</w:t>
      </w:r>
    </w:p>
    <w:p>
      <w:pPr>
        <w:keepNext w:val="0"/>
        <w:keepLines w:val="0"/>
        <w:pageBreakBefore w:val="0"/>
        <w:widowControl/>
        <w:kinsoku/>
        <w:wordWrap/>
        <w:overflowPunct/>
        <w:topLinePunct w:val="0"/>
        <w:autoSpaceDE/>
        <w:autoSpaceDN/>
        <w:bidi w:val="0"/>
        <w:adjustRightInd/>
        <w:snapToGrid/>
        <w:spacing w:line="620" w:lineRule="exact"/>
        <w:ind w:firstLine="720" w:firstLineChars="200"/>
        <w:jc w:val="left"/>
        <w:rPr>
          <w:rFonts w:hint="default" w:ascii="Times New Roman" w:hAnsi="Times New Roman" w:eastAsia="仿宋_GB2312" w:cs="Times New Roman"/>
          <w:b w:val="0"/>
          <w:bCs/>
          <w:sz w:val="36"/>
          <w:szCs w:val="36"/>
          <w:lang w:val="en-US" w:eastAsia="zh-CN"/>
        </w:rPr>
      </w:pPr>
      <w:r>
        <w:rPr>
          <w:rFonts w:hint="default" w:ascii="Times New Roman" w:hAnsi="Times New Roman" w:eastAsia="仿宋_GB2312" w:cs="Times New Roman"/>
          <w:b w:val="0"/>
          <w:bCs/>
          <w:sz w:val="36"/>
          <w:szCs w:val="36"/>
          <w:lang w:val="en-US" w:eastAsia="zh-CN"/>
        </w:rPr>
        <w:t>51.湖南作为国内大循环和国内国际双循环的重要节点研究</w:t>
      </w:r>
    </w:p>
    <w:p>
      <w:pPr>
        <w:keepNext w:val="0"/>
        <w:keepLines w:val="0"/>
        <w:pageBreakBefore w:val="0"/>
        <w:widowControl/>
        <w:kinsoku/>
        <w:wordWrap/>
        <w:overflowPunct/>
        <w:topLinePunct w:val="0"/>
        <w:autoSpaceDE/>
        <w:autoSpaceDN/>
        <w:bidi w:val="0"/>
        <w:adjustRightInd/>
        <w:snapToGrid/>
        <w:spacing w:line="620" w:lineRule="exact"/>
        <w:ind w:firstLine="720" w:firstLineChars="200"/>
        <w:jc w:val="left"/>
        <w:rPr>
          <w:rFonts w:hint="default" w:ascii="Times New Roman" w:hAnsi="Times New Roman" w:eastAsia="仿宋_GB2312" w:cs="Times New Roman"/>
          <w:b w:val="0"/>
          <w:bCs/>
          <w:sz w:val="36"/>
          <w:szCs w:val="36"/>
          <w:lang w:val="en-US" w:eastAsia="zh-CN"/>
        </w:rPr>
      </w:pPr>
      <w:r>
        <w:rPr>
          <w:rFonts w:hint="default" w:ascii="Times New Roman" w:hAnsi="Times New Roman" w:eastAsia="仿宋_GB2312" w:cs="Times New Roman"/>
          <w:b w:val="0"/>
          <w:bCs/>
          <w:sz w:val="36"/>
          <w:szCs w:val="36"/>
          <w:lang w:val="en-US" w:eastAsia="zh-CN"/>
        </w:rPr>
        <w:t>52.湖南作为“一带一路”的重要腹地研究</w:t>
      </w:r>
    </w:p>
    <w:p>
      <w:pPr>
        <w:keepNext w:val="0"/>
        <w:keepLines w:val="0"/>
        <w:pageBreakBefore w:val="0"/>
        <w:widowControl/>
        <w:kinsoku/>
        <w:wordWrap/>
        <w:overflowPunct/>
        <w:topLinePunct w:val="0"/>
        <w:autoSpaceDE/>
        <w:autoSpaceDN/>
        <w:bidi w:val="0"/>
        <w:adjustRightInd/>
        <w:snapToGrid/>
        <w:spacing w:line="620" w:lineRule="exact"/>
        <w:ind w:firstLine="720" w:firstLineChars="200"/>
        <w:jc w:val="left"/>
        <w:rPr>
          <w:rFonts w:hint="default" w:ascii="Times New Roman" w:hAnsi="Times New Roman" w:eastAsia="仿宋_GB2312" w:cs="Times New Roman"/>
          <w:b w:val="0"/>
          <w:bCs/>
          <w:sz w:val="36"/>
          <w:szCs w:val="36"/>
          <w:lang w:val="en-US" w:eastAsia="zh-CN"/>
        </w:rPr>
      </w:pPr>
      <w:r>
        <w:rPr>
          <w:rFonts w:hint="default" w:ascii="Times New Roman" w:hAnsi="Times New Roman" w:eastAsia="仿宋_GB2312" w:cs="Times New Roman"/>
          <w:b w:val="0"/>
          <w:bCs/>
          <w:sz w:val="36"/>
          <w:szCs w:val="36"/>
          <w:lang w:val="en-US" w:eastAsia="zh-CN"/>
        </w:rPr>
        <w:t>53.湖南对接粤港澳大湾区建设研究</w:t>
      </w:r>
    </w:p>
    <w:p>
      <w:pPr>
        <w:keepNext w:val="0"/>
        <w:keepLines w:val="0"/>
        <w:pageBreakBefore w:val="0"/>
        <w:widowControl/>
        <w:kinsoku/>
        <w:wordWrap/>
        <w:overflowPunct/>
        <w:topLinePunct w:val="0"/>
        <w:autoSpaceDE/>
        <w:autoSpaceDN/>
        <w:bidi w:val="0"/>
        <w:adjustRightInd/>
        <w:snapToGrid/>
        <w:spacing w:line="620" w:lineRule="exact"/>
        <w:ind w:firstLine="720" w:firstLineChars="200"/>
        <w:jc w:val="left"/>
        <w:rPr>
          <w:rFonts w:hint="default" w:ascii="Times New Roman" w:hAnsi="Times New Roman" w:eastAsia="仿宋_GB2312" w:cs="Times New Roman"/>
          <w:sz w:val="36"/>
          <w:szCs w:val="36"/>
          <w:lang w:val="en-US" w:eastAsia="zh-CN"/>
        </w:rPr>
      </w:pPr>
      <w:r>
        <w:rPr>
          <w:rFonts w:hint="default" w:ascii="Times New Roman" w:hAnsi="Times New Roman" w:eastAsia="仿宋_GB2312" w:cs="Times New Roman"/>
          <w:b w:val="0"/>
          <w:bCs/>
          <w:sz w:val="36"/>
          <w:szCs w:val="36"/>
          <w:lang w:val="en-US" w:eastAsia="zh-CN"/>
        </w:rPr>
        <w:t>54.湖南对接长三角一体化发展研究</w:t>
      </w:r>
    </w:p>
    <w:p>
      <w:pPr>
        <w:keepNext w:val="0"/>
        <w:keepLines w:val="0"/>
        <w:pageBreakBefore w:val="0"/>
        <w:widowControl/>
        <w:kinsoku/>
        <w:wordWrap/>
        <w:overflowPunct/>
        <w:topLinePunct w:val="0"/>
        <w:autoSpaceDE/>
        <w:autoSpaceDN/>
        <w:bidi w:val="0"/>
        <w:adjustRightInd/>
        <w:snapToGrid/>
        <w:spacing w:line="620" w:lineRule="exact"/>
        <w:ind w:firstLine="720" w:firstLineChars="200"/>
        <w:jc w:val="left"/>
        <w:rPr>
          <w:rFonts w:hint="default" w:ascii="Times New Roman" w:hAnsi="Times New Roman" w:eastAsia="仿宋_GB2312" w:cs="Times New Roman"/>
          <w:b w:val="0"/>
          <w:bCs/>
          <w:sz w:val="36"/>
          <w:szCs w:val="36"/>
          <w:lang w:val="en-US" w:eastAsia="zh-CN"/>
        </w:rPr>
      </w:pPr>
      <w:r>
        <w:rPr>
          <w:rFonts w:hint="default" w:ascii="Times New Roman" w:hAnsi="Times New Roman" w:eastAsia="仿宋_GB2312" w:cs="Times New Roman"/>
          <w:b w:val="0"/>
          <w:bCs/>
          <w:sz w:val="36"/>
          <w:szCs w:val="36"/>
          <w:lang w:val="en-US" w:eastAsia="zh-CN"/>
        </w:rPr>
        <w:t>55.湖南对接共建西部陆海新通道研究</w:t>
      </w:r>
    </w:p>
    <w:p>
      <w:pPr>
        <w:keepNext w:val="0"/>
        <w:keepLines w:val="0"/>
        <w:pageBreakBefore w:val="0"/>
        <w:widowControl/>
        <w:kinsoku/>
        <w:wordWrap/>
        <w:overflowPunct/>
        <w:topLinePunct w:val="0"/>
        <w:autoSpaceDE/>
        <w:autoSpaceDN/>
        <w:bidi w:val="0"/>
        <w:adjustRightInd/>
        <w:snapToGrid/>
        <w:spacing w:line="620" w:lineRule="exact"/>
        <w:ind w:firstLine="720" w:firstLineChars="200"/>
        <w:jc w:val="left"/>
        <w:rPr>
          <w:rFonts w:hint="default" w:ascii="Times New Roman" w:hAnsi="Times New Roman" w:eastAsia="仿宋_GB2312" w:cs="Times New Roman"/>
          <w:b w:val="0"/>
          <w:bCs/>
          <w:sz w:val="36"/>
          <w:szCs w:val="36"/>
          <w:lang w:val="en-US" w:eastAsia="zh-CN"/>
        </w:rPr>
      </w:pPr>
      <w:r>
        <w:rPr>
          <w:rFonts w:hint="default" w:ascii="Times New Roman" w:hAnsi="Times New Roman" w:eastAsia="仿宋_GB2312" w:cs="Times New Roman"/>
          <w:b w:val="0"/>
          <w:bCs/>
          <w:sz w:val="36"/>
          <w:szCs w:val="36"/>
          <w:lang w:val="en-US" w:eastAsia="zh-CN"/>
        </w:rPr>
        <w:t>56.湖南加强与RCEP其他成员国经贸合作研究</w:t>
      </w:r>
    </w:p>
    <w:p>
      <w:pPr>
        <w:keepNext w:val="0"/>
        <w:keepLines w:val="0"/>
        <w:pageBreakBefore w:val="0"/>
        <w:widowControl/>
        <w:kinsoku/>
        <w:wordWrap/>
        <w:overflowPunct/>
        <w:topLinePunct w:val="0"/>
        <w:autoSpaceDE/>
        <w:autoSpaceDN/>
        <w:bidi w:val="0"/>
        <w:adjustRightInd/>
        <w:snapToGrid/>
        <w:spacing w:line="620" w:lineRule="exact"/>
        <w:ind w:firstLine="720" w:firstLineChars="200"/>
        <w:jc w:val="left"/>
        <w:rPr>
          <w:rFonts w:hint="default" w:ascii="Times New Roman" w:hAnsi="Times New Roman" w:eastAsia="仿宋_GB2312" w:cs="Times New Roman"/>
          <w:b w:val="0"/>
          <w:bCs/>
          <w:sz w:val="36"/>
          <w:szCs w:val="36"/>
          <w:lang w:val="en-US" w:eastAsia="zh-CN"/>
        </w:rPr>
      </w:pPr>
      <w:r>
        <w:rPr>
          <w:rFonts w:hint="default" w:ascii="Times New Roman" w:hAnsi="Times New Roman" w:eastAsia="仿宋_GB2312" w:cs="Times New Roman"/>
          <w:b w:val="0"/>
          <w:bCs/>
          <w:sz w:val="36"/>
          <w:szCs w:val="36"/>
          <w:lang w:val="en-US" w:eastAsia="zh-CN"/>
        </w:rPr>
        <w:t>57.湖南加强与非洲国家经贸合作研究</w:t>
      </w:r>
    </w:p>
    <w:p>
      <w:pPr>
        <w:keepNext w:val="0"/>
        <w:keepLines w:val="0"/>
        <w:pageBreakBefore w:val="0"/>
        <w:widowControl/>
        <w:suppressLineNumbers w:val="0"/>
        <w:kinsoku/>
        <w:wordWrap/>
        <w:overflowPunct/>
        <w:topLinePunct w:val="0"/>
        <w:autoSpaceDE/>
        <w:autoSpaceDN/>
        <w:bidi w:val="0"/>
        <w:adjustRightInd/>
        <w:snapToGrid/>
        <w:spacing w:line="620" w:lineRule="exact"/>
        <w:ind w:firstLine="720" w:firstLineChars="200"/>
        <w:jc w:val="both"/>
        <w:textAlignment w:val="center"/>
        <w:rPr>
          <w:rFonts w:hint="default" w:ascii="Times New Roman" w:hAnsi="Times New Roman" w:eastAsia="仿宋_GB2312" w:cs="Times New Roman"/>
          <w:b w:val="0"/>
          <w:bCs w:val="0"/>
          <w:i w:val="0"/>
          <w:iCs w:val="0"/>
          <w:color w:val="000000"/>
          <w:kern w:val="0"/>
          <w:sz w:val="36"/>
          <w:szCs w:val="36"/>
          <w:u w:val="none"/>
          <w:lang w:val="en-US" w:eastAsia="zh-CN" w:bidi="ar"/>
        </w:rPr>
      </w:pPr>
      <w:r>
        <w:rPr>
          <w:rFonts w:hint="default" w:ascii="Times New Roman" w:hAnsi="Times New Roman" w:eastAsia="仿宋_GB2312" w:cs="Times New Roman"/>
          <w:b w:val="0"/>
          <w:bCs w:val="0"/>
          <w:i w:val="0"/>
          <w:iCs w:val="0"/>
          <w:color w:val="000000"/>
          <w:kern w:val="0"/>
          <w:sz w:val="36"/>
          <w:szCs w:val="36"/>
          <w:u w:val="none"/>
          <w:lang w:val="en-US" w:eastAsia="zh-CN" w:bidi="ar"/>
        </w:rPr>
        <w:t>58</w:t>
      </w:r>
      <w:r>
        <w:rPr>
          <w:rFonts w:hint="default" w:ascii="Times New Roman" w:hAnsi="Times New Roman" w:eastAsia="仿宋_GB2312" w:cs="Times New Roman"/>
          <w:b w:val="0"/>
          <w:bCs w:val="0"/>
          <w:i w:val="0"/>
          <w:iCs w:val="0"/>
          <w:color w:val="000000"/>
          <w:kern w:val="0"/>
          <w:sz w:val="36"/>
          <w:szCs w:val="36"/>
          <w:u w:val="none"/>
          <w:lang w:val="en-US" w:eastAsia="zh-CN" w:bidi="ar"/>
        </w:rPr>
        <w:t>.湖南</w:t>
      </w:r>
      <w:r>
        <w:rPr>
          <w:rFonts w:hint="default" w:ascii="Times New Roman" w:hAnsi="Times New Roman" w:eastAsia="仿宋_GB2312" w:cs="Times New Roman"/>
          <w:b w:val="0"/>
          <w:bCs w:val="0"/>
          <w:i w:val="0"/>
          <w:iCs w:val="0"/>
          <w:color w:val="000000"/>
          <w:kern w:val="0"/>
          <w:sz w:val="36"/>
          <w:szCs w:val="36"/>
          <w:u w:val="none"/>
          <w:lang w:val="en-US" w:eastAsia="zh-CN" w:bidi="ar"/>
        </w:rPr>
        <w:t>加</w:t>
      </w:r>
      <w:r>
        <w:rPr>
          <w:rFonts w:hint="default" w:ascii="Times New Roman" w:hAnsi="Times New Roman" w:eastAsia="仿宋_GB2312" w:cs="Times New Roman"/>
          <w:b w:val="0"/>
          <w:bCs w:val="0"/>
          <w:i w:val="0"/>
          <w:iCs w:val="0"/>
          <w:color w:val="000000"/>
          <w:kern w:val="0"/>
          <w:sz w:val="36"/>
          <w:szCs w:val="36"/>
          <w:u w:val="none"/>
          <w:lang w:val="en-US" w:eastAsia="zh-CN" w:bidi="ar"/>
        </w:rPr>
        <w:t>强县域经济发展研究</w:t>
      </w:r>
    </w:p>
    <w:p>
      <w:pPr>
        <w:keepNext w:val="0"/>
        <w:keepLines w:val="0"/>
        <w:pageBreakBefore w:val="0"/>
        <w:widowControl/>
        <w:suppressLineNumbers w:val="0"/>
        <w:kinsoku/>
        <w:wordWrap/>
        <w:overflowPunct/>
        <w:topLinePunct w:val="0"/>
        <w:autoSpaceDE/>
        <w:autoSpaceDN/>
        <w:bidi w:val="0"/>
        <w:adjustRightInd/>
        <w:snapToGrid/>
        <w:spacing w:line="620" w:lineRule="exact"/>
        <w:ind w:firstLine="720" w:firstLineChars="200"/>
        <w:jc w:val="both"/>
        <w:textAlignment w:val="center"/>
        <w:rPr>
          <w:rFonts w:hint="default" w:ascii="Times New Roman" w:hAnsi="Times New Roman" w:eastAsia="仿宋_GB2312" w:cs="Times New Roman"/>
          <w:b w:val="0"/>
          <w:bCs w:val="0"/>
          <w:i w:val="0"/>
          <w:iCs w:val="0"/>
          <w:color w:val="000000"/>
          <w:kern w:val="0"/>
          <w:sz w:val="36"/>
          <w:szCs w:val="36"/>
          <w:u w:val="none"/>
          <w:lang w:val="en-US" w:eastAsia="zh-CN" w:bidi="ar"/>
        </w:rPr>
      </w:pPr>
      <w:r>
        <w:rPr>
          <w:rFonts w:hint="default" w:ascii="Times New Roman" w:hAnsi="Times New Roman" w:eastAsia="仿宋_GB2312" w:cs="Times New Roman"/>
          <w:b w:val="0"/>
          <w:bCs w:val="0"/>
          <w:i w:val="0"/>
          <w:iCs w:val="0"/>
          <w:color w:val="000000"/>
          <w:kern w:val="0"/>
          <w:sz w:val="36"/>
          <w:szCs w:val="36"/>
          <w:u w:val="none"/>
          <w:lang w:val="en-US" w:eastAsia="zh-CN" w:bidi="ar"/>
        </w:rPr>
        <w:t>59.湖南经济韧性发展研究</w:t>
      </w:r>
    </w:p>
    <w:p>
      <w:pPr>
        <w:keepNext w:val="0"/>
        <w:keepLines w:val="0"/>
        <w:pageBreakBefore w:val="0"/>
        <w:widowControl/>
        <w:suppressLineNumbers w:val="0"/>
        <w:kinsoku/>
        <w:wordWrap/>
        <w:overflowPunct/>
        <w:topLinePunct w:val="0"/>
        <w:autoSpaceDE/>
        <w:autoSpaceDN/>
        <w:bidi w:val="0"/>
        <w:adjustRightInd/>
        <w:snapToGrid/>
        <w:spacing w:line="620" w:lineRule="exact"/>
        <w:ind w:firstLine="720" w:firstLineChars="200"/>
        <w:jc w:val="both"/>
        <w:textAlignment w:val="center"/>
        <w:rPr>
          <w:rFonts w:hint="default" w:ascii="Times New Roman" w:hAnsi="Times New Roman" w:eastAsia="仿宋_GB2312" w:cs="Times New Roman"/>
          <w:b w:val="0"/>
          <w:bCs w:val="0"/>
          <w:i w:val="0"/>
          <w:iCs w:val="0"/>
          <w:color w:val="000000"/>
          <w:kern w:val="0"/>
          <w:sz w:val="36"/>
          <w:szCs w:val="36"/>
          <w:u w:val="none"/>
          <w:lang w:val="en-US" w:eastAsia="zh-CN" w:bidi="ar"/>
        </w:rPr>
      </w:pPr>
      <w:r>
        <w:rPr>
          <w:rFonts w:hint="default" w:ascii="Times New Roman" w:hAnsi="Times New Roman" w:eastAsia="仿宋_GB2312" w:cs="Times New Roman"/>
          <w:b w:val="0"/>
          <w:bCs w:val="0"/>
          <w:i w:val="0"/>
          <w:iCs w:val="0"/>
          <w:color w:val="000000"/>
          <w:kern w:val="0"/>
          <w:sz w:val="36"/>
          <w:szCs w:val="36"/>
          <w:u w:val="none"/>
          <w:lang w:val="en-US" w:eastAsia="zh-CN" w:bidi="ar"/>
        </w:rPr>
        <w:t>60.湖南未来潜力产业遴选和培育研究</w:t>
      </w:r>
    </w:p>
    <w:p>
      <w:pPr>
        <w:keepNext w:val="0"/>
        <w:keepLines w:val="0"/>
        <w:pageBreakBefore w:val="0"/>
        <w:widowControl/>
        <w:suppressLineNumbers w:val="0"/>
        <w:kinsoku/>
        <w:wordWrap/>
        <w:overflowPunct/>
        <w:topLinePunct w:val="0"/>
        <w:autoSpaceDE/>
        <w:autoSpaceDN/>
        <w:bidi w:val="0"/>
        <w:adjustRightInd/>
        <w:snapToGrid/>
        <w:spacing w:line="620" w:lineRule="exact"/>
        <w:ind w:firstLine="720" w:firstLineChars="200"/>
        <w:jc w:val="both"/>
        <w:textAlignment w:val="center"/>
        <w:rPr>
          <w:rFonts w:hint="default" w:ascii="Times New Roman" w:hAnsi="Times New Roman" w:eastAsia="仿宋_GB2312" w:cs="Times New Roman"/>
          <w:b w:val="0"/>
          <w:bCs w:val="0"/>
          <w:i w:val="0"/>
          <w:iCs w:val="0"/>
          <w:color w:val="000000"/>
          <w:kern w:val="0"/>
          <w:sz w:val="36"/>
          <w:szCs w:val="36"/>
          <w:u w:val="none"/>
          <w:lang w:val="en-US" w:eastAsia="zh-CN" w:bidi="ar"/>
        </w:rPr>
      </w:pPr>
      <w:r>
        <w:rPr>
          <w:rFonts w:hint="default" w:ascii="Times New Roman" w:hAnsi="Times New Roman" w:eastAsia="仿宋_GB2312" w:cs="Times New Roman"/>
          <w:b w:val="0"/>
          <w:bCs w:val="0"/>
          <w:i w:val="0"/>
          <w:iCs w:val="0"/>
          <w:color w:val="000000"/>
          <w:kern w:val="0"/>
          <w:sz w:val="36"/>
          <w:szCs w:val="36"/>
          <w:u w:val="none"/>
          <w:lang w:val="en-US" w:eastAsia="zh-CN" w:bidi="ar"/>
        </w:rPr>
        <w:t>61.国内强省会战略比较研究</w:t>
      </w:r>
    </w:p>
    <w:p>
      <w:pPr>
        <w:keepNext w:val="0"/>
        <w:keepLines w:val="0"/>
        <w:pageBreakBefore w:val="0"/>
        <w:widowControl/>
        <w:suppressLineNumbers w:val="0"/>
        <w:kinsoku/>
        <w:wordWrap/>
        <w:overflowPunct/>
        <w:topLinePunct w:val="0"/>
        <w:autoSpaceDE/>
        <w:autoSpaceDN/>
        <w:bidi w:val="0"/>
        <w:adjustRightInd/>
        <w:snapToGrid/>
        <w:spacing w:line="620" w:lineRule="exact"/>
        <w:ind w:firstLine="720" w:firstLineChars="200"/>
        <w:jc w:val="both"/>
        <w:textAlignment w:val="center"/>
        <w:rPr>
          <w:rFonts w:hint="default" w:ascii="Times New Roman" w:hAnsi="Times New Roman" w:eastAsia="仿宋_GB2312" w:cs="Times New Roman"/>
          <w:b w:val="0"/>
          <w:bCs w:val="0"/>
          <w:i w:val="0"/>
          <w:iCs w:val="0"/>
          <w:color w:val="000000"/>
          <w:kern w:val="0"/>
          <w:sz w:val="36"/>
          <w:szCs w:val="36"/>
          <w:u w:val="none"/>
          <w:lang w:val="en-US" w:eastAsia="zh-CN" w:bidi="ar"/>
        </w:rPr>
      </w:pPr>
      <w:r>
        <w:rPr>
          <w:rFonts w:hint="default" w:ascii="Times New Roman" w:hAnsi="Times New Roman" w:eastAsia="仿宋_GB2312" w:cs="Times New Roman"/>
          <w:b w:val="0"/>
          <w:bCs w:val="0"/>
          <w:i w:val="0"/>
          <w:iCs w:val="0"/>
          <w:color w:val="000000"/>
          <w:kern w:val="0"/>
          <w:sz w:val="36"/>
          <w:szCs w:val="36"/>
          <w:u w:val="none"/>
          <w:lang w:val="en-US" w:eastAsia="zh-CN" w:bidi="ar"/>
        </w:rPr>
        <w:t>62.湖南打造世界五百强企业的对策研究</w:t>
      </w:r>
    </w:p>
    <w:p>
      <w:pPr>
        <w:keepNext w:val="0"/>
        <w:keepLines w:val="0"/>
        <w:pageBreakBefore w:val="0"/>
        <w:widowControl/>
        <w:suppressLineNumbers w:val="0"/>
        <w:kinsoku/>
        <w:wordWrap/>
        <w:overflowPunct/>
        <w:topLinePunct w:val="0"/>
        <w:autoSpaceDE/>
        <w:autoSpaceDN/>
        <w:bidi w:val="0"/>
        <w:adjustRightInd/>
        <w:snapToGrid/>
        <w:spacing w:line="620" w:lineRule="exact"/>
        <w:ind w:firstLine="720" w:firstLineChars="200"/>
        <w:jc w:val="both"/>
        <w:textAlignment w:val="center"/>
        <w:rPr>
          <w:rFonts w:hint="default" w:ascii="Times New Roman" w:hAnsi="Times New Roman" w:eastAsia="仿宋_GB2312" w:cs="Times New Roman"/>
          <w:b w:val="0"/>
          <w:bCs w:val="0"/>
          <w:i w:val="0"/>
          <w:iCs w:val="0"/>
          <w:color w:val="000000"/>
          <w:kern w:val="0"/>
          <w:sz w:val="36"/>
          <w:szCs w:val="36"/>
          <w:u w:val="none"/>
          <w:lang w:val="en-US" w:eastAsia="zh-CN" w:bidi="ar"/>
        </w:rPr>
      </w:pPr>
      <w:r>
        <w:rPr>
          <w:rFonts w:hint="default" w:ascii="Times New Roman" w:hAnsi="Times New Roman" w:eastAsia="仿宋_GB2312" w:cs="Times New Roman"/>
          <w:b w:val="0"/>
          <w:bCs w:val="0"/>
          <w:i w:val="0"/>
          <w:iCs w:val="0"/>
          <w:color w:val="000000"/>
          <w:kern w:val="0"/>
          <w:sz w:val="36"/>
          <w:szCs w:val="36"/>
          <w:u w:val="none"/>
          <w:lang w:val="en-US" w:eastAsia="zh-CN" w:bidi="ar"/>
        </w:rPr>
        <w:t>63.新发展格局下提升湖南企业国际竞争力研究</w:t>
      </w:r>
    </w:p>
    <w:p>
      <w:pPr>
        <w:keepNext w:val="0"/>
        <w:keepLines w:val="0"/>
        <w:pageBreakBefore w:val="0"/>
        <w:widowControl/>
        <w:kinsoku/>
        <w:wordWrap/>
        <w:overflowPunct/>
        <w:topLinePunct w:val="0"/>
        <w:autoSpaceDE/>
        <w:autoSpaceDN/>
        <w:bidi w:val="0"/>
        <w:adjustRightInd/>
        <w:snapToGrid/>
        <w:spacing w:line="620" w:lineRule="exact"/>
        <w:ind w:firstLine="720" w:firstLineChars="200"/>
        <w:jc w:val="left"/>
        <w:rPr>
          <w:rFonts w:hint="default" w:ascii="Times New Roman" w:hAnsi="Times New Roman" w:eastAsia="仿宋_GB2312" w:cs="Times New Roman"/>
          <w:sz w:val="36"/>
          <w:szCs w:val="36"/>
        </w:rPr>
      </w:pPr>
      <w:r>
        <w:rPr>
          <w:rFonts w:hint="default" w:ascii="Times New Roman" w:hAnsi="Times New Roman" w:eastAsia="仿宋_GB2312" w:cs="Times New Roman"/>
          <w:b w:val="0"/>
          <w:bCs/>
          <w:sz w:val="36"/>
          <w:szCs w:val="36"/>
          <w:lang w:val="en-US" w:eastAsia="zh-CN"/>
        </w:rPr>
        <w:t>64.新冠肺炎疫情下湖南中小企业发展研究</w:t>
      </w:r>
    </w:p>
    <w:p>
      <w:pPr>
        <w:keepNext w:val="0"/>
        <w:keepLines w:val="0"/>
        <w:pageBreakBefore w:val="0"/>
        <w:widowControl/>
        <w:suppressLineNumbers w:val="0"/>
        <w:kinsoku/>
        <w:wordWrap/>
        <w:overflowPunct/>
        <w:topLinePunct w:val="0"/>
        <w:autoSpaceDE/>
        <w:autoSpaceDN/>
        <w:bidi w:val="0"/>
        <w:adjustRightInd/>
        <w:snapToGrid/>
        <w:spacing w:line="620" w:lineRule="exact"/>
        <w:ind w:firstLine="720" w:firstLineChars="200"/>
        <w:jc w:val="both"/>
        <w:textAlignment w:val="center"/>
        <w:rPr>
          <w:rFonts w:hint="default" w:ascii="Times New Roman" w:hAnsi="Times New Roman" w:eastAsia="仿宋_GB2312" w:cs="Times New Roman"/>
          <w:b w:val="0"/>
          <w:bCs w:val="0"/>
          <w:i w:val="0"/>
          <w:iCs w:val="0"/>
          <w:color w:val="000000"/>
          <w:sz w:val="36"/>
          <w:szCs w:val="36"/>
          <w:u w:val="none"/>
        </w:rPr>
      </w:pPr>
      <w:r>
        <w:rPr>
          <w:rFonts w:hint="default" w:ascii="Times New Roman" w:hAnsi="Times New Roman" w:eastAsia="仿宋_GB2312" w:cs="Times New Roman"/>
          <w:b w:val="0"/>
          <w:bCs w:val="0"/>
          <w:i w:val="0"/>
          <w:iCs w:val="0"/>
          <w:color w:val="000000"/>
          <w:kern w:val="0"/>
          <w:sz w:val="36"/>
          <w:szCs w:val="36"/>
          <w:u w:val="none"/>
          <w:lang w:val="en-US" w:eastAsia="zh-CN" w:bidi="ar"/>
        </w:rPr>
        <w:t>65.湖南企业核心技术创新研究</w:t>
      </w:r>
    </w:p>
    <w:p>
      <w:pPr>
        <w:keepNext w:val="0"/>
        <w:keepLines w:val="0"/>
        <w:pageBreakBefore w:val="0"/>
        <w:widowControl/>
        <w:suppressLineNumbers w:val="0"/>
        <w:kinsoku/>
        <w:wordWrap/>
        <w:overflowPunct/>
        <w:topLinePunct w:val="0"/>
        <w:autoSpaceDE/>
        <w:autoSpaceDN/>
        <w:bidi w:val="0"/>
        <w:adjustRightInd/>
        <w:snapToGrid/>
        <w:spacing w:line="620" w:lineRule="exact"/>
        <w:ind w:firstLine="720" w:firstLineChars="200"/>
        <w:jc w:val="both"/>
        <w:textAlignment w:val="center"/>
        <w:rPr>
          <w:rFonts w:hint="default" w:ascii="Times New Roman" w:hAnsi="Times New Roman" w:eastAsia="仿宋_GB2312" w:cs="Times New Roman"/>
          <w:b w:val="0"/>
          <w:bCs w:val="0"/>
          <w:i w:val="0"/>
          <w:iCs w:val="0"/>
          <w:color w:val="000000"/>
          <w:sz w:val="36"/>
          <w:szCs w:val="36"/>
          <w:u w:val="none"/>
        </w:rPr>
      </w:pPr>
      <w:r>
        <w:rPr>
          <w:rFonts w:hint="default" w:ascii="Times New Roman" w:hAnsi="Times New Roman" w:eastAsia="仿宋_GB2312" w:cs="Times New Roman"/>
          <w:b w:val="0"/>
          <w:bCs w:val="0"/>
          <w:i w:val="0"/>
          <w:iCs w:val="0"/>
          <w:color w:val="000000"/>
          <w:kern w:val="0"/>
          <w:sz w:val="36"/>
          <w:szCs w:val="36"/>
          <w:u w:val="none"/>
          <w:lang w:val="en-US" w:eastAsia="zh-CN" w:bidi="ar"/>
        </w:rPr>
        <w:t>66.湖南先进制造业产业链研究</w:t>
      </w:r>
    </w:p>
    <w:p>
      <w:pPr>
        <w:keepNext w:val="0"/>
        <w:keepLines w:val="0"/>
        <w:pageBreakBefore w:val="0"/>
        <w:widowControl/>
        <w:suppressLineNumbers w:val="0"/>
        <w:kinsoku/>
        <w:wordWrap/>
        <w:overflowPunct/>
        <w:topLinePunct w:val="0"/>
        <w:autoSpaceDE/>
        <w:autoSpaceDN/>
        <w:bidi w:val="0"/>
        <w:adjustRightInd/>
        <w:snapToGrid/>
        <w:spacing w:line="620" w:lineRule="exact"/>
        <w:ind w:left="0" w:leftChars="0" w:firstLine="720" w:firstLineChars="200"/>
        <w:jc w:val="left"/>
        <w:textAlignment w:val="center"/>
        <w:rPr>
          <w:rFonts w:hint="default" w:ascii="Times New Roman" w:hAnsi="Times New Roman" w:eastAsia="仿宋_GB2312" w:cs="Times New Roman"/>
          <w:b w:val="0"/>
          <w:bCs w:val="0"/>
          <w:i w:val="0"/>
          <w:iCs w:val="0"/>
          <w:color w:val="000000"/>
          <w:kern w:val="0"/>
          <w:sz w:val="36"/>
          <w:szCs w:val="36"/>
          <w:u w:val="none"/>
          <w:lang w:val="en-US" w:eastAsia="zh-CN" w:bidi="ar"/>
        </w:rPr>
      </w:pPr>
      <w:r>
        <w:rPr>
          <w:rFonts w:hint="default" w:ascii="Times New Roman" w:hAnsi="Times New Roman" w:eastAsia="仿宋_GB2312" w:cs="Times New Roman"/>
          <w:b w:val="0"/>
          <w:bCs w:val="0"/>
          <w:i w:val="0"/>
          <w:iCs w:val="0"/>
          <w:color w:val="000000"/>
          <w:kern w:val="0"/>
          <w:sz w:val="36"/>
          <w:szCs w:val="36"/>
          <w:u w:val="none"/>
          <w:lang w:val="en-US" w:eastAsia="zh-CN" w:bidi="ar"/>
        </w:rPr>
        <w:t>67</w:t>
      </w:r>
      <w:r>
        <w:rPr>
          <w:rFonts w:hint="default" w:ascii="Times New Roman" w:hAnsi="Times New Roman" w:eastAsia="仿宋_GB2312" w:cs="Times New Roman"/>
          <w:b w:val="0"/>
          <w:bCs w:val="0"/>
          <w:i w:val="0"/>
          <w:iCs w:val="0"/>
          <w:color w:val="000000"/>
          <w:kern w:val="0"/>
          <w:sz w:val="36"/>
          <w:szCs w:val="36"/>
          <w:u w:val="none"/>
          <w:lang w:val="en-US" w:eastAsia="zh-CN" w:bidi="ar"/>
        </w:rPr>
        <w:t>.湖南先进制造业供应链研究</w:t>
      </w:r>
    </w:p>
    <w:p>
      <w:pPr>
        <w:keepNext w:val="0"/>
        <w:keepLines w:val="0"/>
        <w:pageBreakBefore w:val="0"/>
        <w:widowControl/>
        <w:suppressLineNumbers w:val="0"/>
        <w:kinsoku/>
        <w:wordWrap/>
        <w:overflowPunct/>
        <w:topLinePunct w:val="0"/>
        <w:autoSpaceDE/>
        <w:autoSpaceDN/>
        <w:bidi w:val="0"/>
        <w:adjustRightInd/>
        <w:snapToGrid/>
        <w:spacing w:line="620" w:lineRule="exact"/>
        <w:ind w:firstLine="720" w:firstLineChars="200"/>
        <w:jc w:val="both"/>
        <w:textAlignment w:val="center"/>
        <w:rPr>
          <w:rFonts w:hint="default" w:ascii="Times New Roman" w:hAnsi="Times New Roman" w:eastAsia="仿宋_GB2312" w:cs="Times New Roman"/>
          <w:b w:val="0"/>
          <w:bCs w:val="0"/>
          <w:i w:val="0"/>
          <w:iCs w:val="0"/>
          <w:color w:val="000000"/>
          <w:kern w:val="0"/>
          <w:sz w:val="36"/>
          <w:szCs w:val="36"/>
          <w:u w:val="none"/>
          <w:lang w:val="en-US" w:eastAsia="zh-CN" w:bidi="ar"/>
        </w:rPr>
      </w:pPr>
      <w:r>
        <w:rPr>
          <w:rFonts w:hint="default" w:ascii="Times New Roman" w:hAnsi="Times New Roman" w:eastAsia="仿宋_GB2312" w:cs="Times New Roman"/>
          <w:b w:val="0"/>
          <w:bCs w:val="0"/>
          <w:i w:val="0"/>
          <w:iCs w:val="0"/>
          <w:color w:val="000000"/>
          <w:kern w:val="0"/>
          <w:sz w:val="36"/>
          <w:szCs w:val="36"/>
          <w:u w:val="none"/>
          <w:lang w:val="en-US" w:eastAsia="zh-CN" w:bidi="ar"/>
        </w:rPr>
        <w:t>68</w:t>
      </w:r>
      <w:r>
        <w:rPr>
          <w:rFonts w:hint="default" w:ascii="Times New Roman" w:hAnsi="Times New Roman" w:eastAsia="仿宋_GB2312" w:cs="Times New Roman"/>
          <w:b w:val="0"/>
          <w:bCs w:val="0"/>
          <w:i w:val="0"/>
          <w:iCs w:val="0"/>
          <w:color w:val="000000"/>
          <w:kern w:val="0"/>
          <w:sz w:val="36"/>
          <w:szCs w:val="36"/>
          <w:u w:val="none"/>
          <w:lang w:val="en-US" w:eastAsia="zh-CN" w:bidi="ar"/>
        </w:rPr>
        <w:t>.湖南新能源产业技术创新研究</w:t>
      </w:r>
    </w:p>
    <w:p>
      <w:pPr>
        <w:keepNext w:val="0"/>
        <w:keepLines w:val="0"/>
        <w:pageBreakBefore w:val="0"/>
        <w:widowControl/>
        <w:suppressLineNumbers w:val="0"/>
        <w:kinsoku/>
        <w:wordWrap/>
        <w:overflowPunct/>
        <w:topLinePunct w:val="0"/>
        <w:autoSpaceDE/>
        <w:autoSpaceDN/>
        <w:bidi w:val="0"/>
        <w:adjustRightInd/>
        <w:snapToGrid/>
        <w:spacing w:line="620" w:lineRule="exact"/>
        <w:ind w:firstLine="720" w:firstLineChars="200"/>
        <w:jc w:val="both"/>
        <w:textAlignment w:val="center"/>
        <w:rPr>
          <w:rFonts w:hint="default" w:ascii="Times New Roman" w:hAnsi="Times New Roman" w:eastAsia="仿宋_GB2312" w:cs="Times New Roman"/>
          <w:b w:val="0"/>
          <w:bCs w:val="0"/>
          <w:i w:val="0"/>
          <w:iCs w:val="0"/>
          <w:color w:val="000000"/>
          <w:kern w:val="0"/>
          <w:sz w:val="36"/>
          <w:szCs w:val="36"/>
          <w:u w:val="none"/>
          <w:lang w:val="en-US" w:eastAsia="zh-CN" w:bidi="ar"/>
        </w:rPr>
      </w:pPr>
      <w:r>
        <w:rPr>
          <w:rFonts w:hint="default" w:ascii="Times New Roman" w:hAnsi="Times New Roman" w:eastAsia="仿宋_GB2312" w:cs="Times New Roman"/>
          <w:b w:val="0"/>
          <w:bCs w:val="0"/>
          <w:i w:val="0"/>
          <w:iCs w:val="0"/>
          <w:color w:val="000000"/>
          <w:kern w:val="0"/>
          <w:sz w:val="36"/>
          <w:szCs w:val="36"/>
          <w:u w:val="none"/>
          <w:lang w:val="en-US" w:eastAsia="zh-CN" w:bidi="ar"/>
        </w:rPr>
        <w:t>69.湖南房地产业健康发展研究</w:t>
      </w:r>
    </w:p>
    <w:p>
      <w:pPr>
        <w:keepNext w:val="0"/>
        <w:keepLines w:val="0"/>
        <w:pageBreakBefore w:val="0"/>
        <w:widowControl/>
        <w:suppressLineNumbers w:val="0"/>
        <w:kinsoku/>
        <w:wordWrap/>
        <w:overflowPunct/>
        <w:topLinePunct w:val="0"/>
        <w:autoSpaceDE/>
        <w:autoSpaceDN/>
        <w:bidi w:val="0"/>
        <w:adjustRightInd/>
        <w:snapToGrid/>
        <w:spacing w:line="620" w:lineRule="exact"/>
        <w:ind w:firstLine="720" w:firstLineChars="200"/>
        <w:jc w:val="both"/>
        <w:textAlignment w:val="center"/>
        <w:rPr>
          <w:rFonts w:hint="default" w:ascii="Times New Roman" w:hAnsi="Times New Roman" w:eastAsia="仿宋_GB2312" w:cs="Times New Roman"/>
          <w:sz w:val="36"/>
          <w:szCs w:val="36"/>
          <w:lang w:val="en-US" w:eastAsia="zh-CN"/>
        </w:rPr>
      </w:pPr>
      <w:r>
        <w:rPr>
          <w:rFonts w:hint="default" w:ascii="Times New Roman" w:hAnsi="Times New Roman" w:eastAsia="仿宋_GB2312" w:cs="Times New Roman"/>
          <w:b w:val="0"/>
          <w:bCs w:val="0"/>
          <w:i w:val="0"/>
          <w:iCs w:val="0"/>
          <w:color w:val="000000"/>
          <w:kern w:val="0"/>
          <w:sz w:val="36"/>
          <w:szCs w:val="36"/>
          <w:u w:val="none"/>
          <w:lang w:val="en-US" w:eastAsia="zh-CN" w:bidi="ar"/>
        </w:rPr>
        <w:t>70</w:t>
      </w:r>
      <w:r>
        <w:rPr>
          <w:rFonts w:hint="default" w:ascii="Times New Roman" w:hAnsi="Times New Roman" w:eastAsia="仿宋_GB2312" w:cs="Times New Roman"/>
          <w:b w:val="0"/>
          <w:bCs w:val="0"/>
          <w:i w:val="0"/>
          <w:iCs w:val="0"/>
          <w:color w:val="000000"/>
          <w:kern w:val="0"/>
          <w:sz w:val="36"/>
          <w:szCs w:val="36"/>
          <w:u w:val="none"/>
          <w:lang w:val="en-US" w:eastAsia="zh-CN" w:bidi="ar"/>
        </w:rPr>
        <w:t>.湖南种业安全研究</w:t>
      </w:r>
    </w:p>
    <w:p>
      <w:pPr>
        <w:keepNext w:val="0"/>
        <w:keepLines w:val="0"/>
        <w:pageBreakBefore w:val="0"/>
        <w:widowControl/>
        <w:suppressLineNumbers w:val="0"/>
        <w:kinsoku/>
        <w:wordWrap/>
        <w:overflowPunct/>
        <w:topLinePunct w:val="0"/>
        <w:autoSpaceDE/>
        <w:autoSpaceDN/>
        <w:bidi w:val="0"/>
        <w:adjustRightInd/>
        <w:snapToGrid/>
        <w:spacing w:line="620" w:lineRule="exact"/>
        <w:ind w:firstLine="720" w:firstLineChars="200"/>
        <w:jc w:val="both"/>
        <w:textAlignment w:val="center"/>
        <w:rPr>
          <w:rFonts w:hint="default" w:ascii="Times New Roman" w:hAnsi="Times New Roman" w:eastAsia="仿宋_GB2312" w:cs="Times New Roman"/>
          <w:b w:val="0"/>
          <w:bCs w:val="0"/>
          <w:i w:val="0"/>
          <w:iCs w:val="0"/>
          <w:color w:val="000000"/>
          <w:kern w:val="0"/>
          <w:sz w:val="36"/>
          <w:szCs w:val="36"/>
          <w:u w:val="none"/>
          <w:lang w:val="en-US" w:eastAsia="zh-CN" w:bidi="ar"/>
        </w:rPr>
      </w:pPr>
      <w:r>
        <w:rPr>
          <w:rFonts w:hint="default" w:ascii="Times New Roman" w:hAnsi="Times New Roman" w:eastAsia="仿宋_GB2312" w:cs="Times New Roman"/>
          <w:b w:val="0"/>
          <w:bCs w:val="0"/>
          <w:i w:val="0"/>
          <w:iCs w:val="0"/>
          <w:color w:val="000000"/>
          <w:kern w:val="0"/>
          <w:sz w:val="36"/>
          <w:szCs w:val="36"/>
          <w:u w:val="none"/>
          <w:lang w:val="en-US" w:eastAsia="zh-CN" w:bidi="ar"/>
        </w:rPr>
        <w:t>71</w:t>
      </w:r>
      <w:r>
        <w:rPr>
          <w:rFonts w:hint="default" w:ascii="Times New Roman" w:hAnsi="Times New Roman" w:eastAsia="仿宋_GB2312" w:cs="Times New Roman"/>
          <w:b w:val="0"/>
          <w:bCs w:val="0"/>
          <w:i w:val="0"/>
          <w:iCs w:val="0"/>
          <w:color w:val="000000"/>
          <w:kern w:val="0"/>
          <w:sz w:val="36"/>
          <w:szCs w:val="36"/>
          <w:u w:val="none"/>
          <w:lang w:val="en-US" w:eastAsia="zh-CN" w:bidi="ar"/>
        </w:rPr>
        <w:t>.</w:t>
      </w:r>
      <w:r>
        <w:rPr>
          <w:rFonts w:hint="default" w:ascii="Times New Roman" w:hAnsi="Times New Roman" w:eastAsia="仿宋_GB2312" w:cs="Times New Roman"/>
          <w:b w:val="0"/>
          <w:bCs w:val="0"/>
          <w:i w:val="0"/>
          <w:iCs w:val="0"/>
          <w:color w:val="000000"/>
          <w:kern w:val="0"/>
          <w:sz w:val="36"/>
          <w:szCs w:val="36"/>
          <w:u w:val="none"/>
          <w:lang w:val="en-US" w:eastAsia="zh-CN" w:bidi="ar"/>
        </w:rPr>
        <w:t>湖南</w:t>
      </w:r>
      <w:r>
        <w:rPr>
          <w:rFonts w:hint="default" w:ascii="Times New Roman" w:hAnsi="Times New Roman" w:eastAsia="仿宋_GB2312" w:cs="Times New Roman"/>
          <w:b w:val="0"/>
          <w:bCs w:val="0"/>
          <w:i w:val="0"/>
          <w:iCs w:val="0"/>
          <w:color w:val="000000"/>
          <w:kern w:val="0"/>
          <w:sz w:val="36"/>
          <w:szCs w:val="36"/>
          <w:u w:val="none"/>
          <w:lang w:val="en-US" w:eastAsia="zh-CN" w:bidi="ar"/>
        </w:rPr>
        <w:t>培育壮大商贸流通市场主体对策研究</w:t>
      </w:r>
    </w:p>
    <w:p>
      <w:pPr>
        <w:keepNext w:val="0"/>
        <w:keepLines w:val="0"/>
        <w:pageBreakBefore w:val="0"/>
        <w:widowControl/>
        <w:suppressLineNumbers w:val="0"/>
        <w:kinsoku/>
        <w:wordWrap/>
        <w:overflowPunct/>
        <w:topLinePunct w:val="0"/>
        <w:autoSpaceDE/>
        <w:autoSpaceDN/>
        <w:bidi w:val="0"/>
        <w:adjustRightInd/>
        <w:snapToGrid/>
        <w:spacing w:line="620" w:lineRule="exact"/>
        <w:ind w:firstLine="720" w:firstLineChars="200"/>
        <w:jc w:val="both"/>
        <w:textAlignment w:val="center"/>
        <w:rPr>
          <w:rFonts w:hint="default" w:ascii="Times New Roman" w:hAnsi="Times New Roman" w:eastAsia="仿宋_GB2312" w:cs="Times New Roman"/>
          <w:b w:val="0"/>
          <w:bCs w:val="0"/>
          <w:i w:val="0"/>
          <w:iCs w:val="0"/>
          <w:color w:val="000000"/>
          <w:kern w:val="0"/>
          <w:sz w:val="36"/>
          <w:szCs w:val="36"/>
          <w:u w:val="none"/>
          <w:lang w:val="en-US" w:eastAsia="zh-CN" w:bidi="ar"/>
        </w:rPr>
      </w:pPr>
      <w:r>
        <w:rPr>
          <w:rFonts w:hint="default" w:ascii="Times New Roman" w:hAnsi="Times New Roman" w:eastAsia="仿宋_GB2312" w:cs="Times New Roman"/>
          <w:b w:val="0"/>
          <w:bCs w:val="0"/>
          <w:i w:val="0"/>
          <w:iCs w:val="0"/>
          <w:color w:val="000000"/>
          <w:kern w:val="0"/>
          <w:sz w:val="36"/>
          <w:szCs w:val="36"/>
          <w:u w:val="none"/>
          <w:lang w:val="en-US" w:eastAsia="zh-CN" w:bidi="ar"/>
        </w:rPr>
        <w:t>72.湖南红色旅游创新发展研究</w:t>
      </w:r>
    </w:p>
    <w:p>
      <w:pPr>
        <w:keepNext w:val="0"/>
        <w:keepLines w:val="0"/>
        <w:pageBreakBefore w:val="0"/>
        <w:widowControl/>
        <w:suppressLineNumbers w:val="0"/>
        <w:kinsoku/>
        <w:wordWrap/>
        <w:overflowPunct/>
        <w:topLinePunct w:val="0"/>
        <w:autoSpaceDE/>
        <w:autoSpaceDN/>
        <w:bidi w:val="0"/>
        <w:adjustRightInd/>
        <w:snapToGrid/>
        <w:spacing w:line="620" w:lineRule="exact"/>
        <w:ind w:firstLine="720" w:firstLineChars="200"/>
        <w:jc w:val="both"/>
        <w:textAlignment w:val="center"/>
        <w:rPr>
          <w:rFonts w:hint="default" w:ascii="Times New Roman" w:hAnsi="Times New Roman" w:eastAsia="仿宋_GB2312" w:cs="Times New Roman"/>
          <w:b w:val="0"/>
          <w:bCs w:val="0"/>
          <w:i w:val="0"/>
          <w:iCs w:val="0"/>
          <w:color w:val="000000"/>
          <w:kern w:val="0"/>
          <w:sz w:val="36"/>
          <w:szCs w:val="36"/>
          <w:u w:val="none"/>
          <w:lang w:val="en-US" w:eastAsia="zh-CN" w:bidi="ar"/>
        </w:rPr>
      </w:pPr>
      <w:r>
        <w:rPr>
          <w:rFonts w:hint="default" w:ascii="Times New Roman" w:hAnsi="Times New Roman" w:eastAsia="仿宋_GB2312" w:cs="Times New Roman"/>
          <w:b w:val="0"/>
          <w:bCs w:val="0"/>
          <w:i w:val="0"/>
          <w:iCs w:val="0"/>
          <w:color w:val="000000"/>
          <w:kern w:val="0"/>
          <w:sz w:val="36"/>
          <w:szCs w:val="36"/>
          <w:u w:val="none"/>
          <w:lang w:val="en-US" w:eastAsia="zh-CN" w:bidi="ar"/>
        </w:rPr>
        <w:t>73.湖南县域金融生态研究</w:t>
      </w:r>
    </w:p>
    <w:p>
      <w:pPr>
        <w:keepNext w:val="0"/>
        <w:keepLines w:val="0"/>
        <w:pageBreakBefore w:val="0"/>
        <w:widowControl/>
        <w:suppressLineNumbers w:val="0"/>
        <w:kinsoku/>
        <w:wordWrap/>
        <w:overflowPunct/>
        <w:topLinePunct w:val="0"/>
        <w:autoSpaceDE/>
        <w:autoSpaceDN/>
        <w:bidi w:val="0"/>
        <w:adjustRightInd/>
        <w:snapToGrid/>
        <w:spacing w:line="620" w:lineRule="exact"/>
        <w:ind w:firstLine="720" w:firstLineChars="200"/>
        <w:jc w:val="both"/>
        <w:textAlignment w:val="center"/>
        <w:rPr>
          <w:rFonts w:hint="default" w:ascii="Times New Roman" w:hAnsi="Times New Roman" w:eastAsia="仿宋_GB2312" w:cs="Times New Roman"/>
          <w:b w:val="0"/>
          <w:bCs w:val="0"/>
          <w:i w:val="0"/>
          <w:iCs w:val="0"/>
          <w:color w:val="000000"/>
          <w:kern w:val="0"/>
          <w:sz w:val="36"/>
          <w:szCs w:val="36"/>
          <w:u w:val="none"/>
          <w:lang w:val="en-US" w:eastAsia="zh-CN" w:bidi="ar"/>
        </w:rPr>
      </w:pPr>
      <w:r>
        <w:rPr>
          <w:rFonts w:hint="default" w:ascii="Times New Roman" w:hAnsi="Times New Roman" w:eastAsia="仿宋_GB2312" w:cs="Times New Roman"/>
          <w:b w:val="0"/>
          <w:bCs w:val="0"/>
          <w:i w:val="0"/>
          <w:iCs w:val="0"/>
          <w:color w:val="000000"/>
          <w:kern w:val="0"/>
          <w:sz w:val="36"/>
          <w:szCs w:val="36"/>
          <w:u w:val="none"/>
          <w:lang w:val="en-US" w:eastAsia="zh-CN" w:bidi="ar"/>
        </w:rPr>
        <w:t>74.脱贫攻坚与乡村振兴有效衔接的湖南实践研究</w:t>
      </w:r>
    </w:p>
    <w:p>
      <w:pPr>
        <w:keepNext w:val="0"/>
        <w:keepLines w:val="0"/>
        <w:pageBreakBefore w:val="0"/>
        <w:widowControl/>
        <w:suppressLineNumbers w:val="0"/>
        <w:kinsoku/>
        <w:wordWrap/>
        <w:overflowPunct/>
        <w:topLinePunct w:val="0"/>
        <w:autoSpaceDE/>
        <w:autoSpaceDN/>
        <w:bidi w:val="0"/>
        <w:adjustRightInd/>
        <w:snapToGrid/>
        <w:spacing w:line="620" w:lineRule="exact"/>
        <w:ind w:firstLine="720" w:firstLineChars="200"/>
        <w:jc w:val="both"/>
        <w:textAlignment w:val="center"/>
        <w:rPr>
          <w:rFonts w:hint="default" w:ascii="Times New Roman" w:hAnsi="Times New Roman" w:eastAsia="仿宋_GB2312" w:cs="Times New Roman"/>
          <w:b w:val="0"/>
          <w:bCs w:val="0"/>
          <w:i w:val="0"/>
          <w:iCs w:val="0"/>
          <w:color w:val="000000"/>
          <w:kern w:val="0"/>
          <w:sz w:val="36"/>
          <w:szCs w:val="36"/>
          <w:u w:val="none"/>
          <w:lang w:val="en-US" w:eastAsia="zh-CN" w:bidi="ar"/>
        </w:rPr>
      </w:pPr>
      <w:r>
        <w:rPr>
          <w:rFonts w:hint="default" w:ascii="Times New Roman" w:hAnsi="Times New Roman" w:eastAsia="仿宋_GB2312" w:cs="Times New Roman"/>
          <w:b w:val="0"/>
          <w:bCs w:val="0"/>
          <w:i w:val="0"/>
          <w:iCs w:val="0"/>
          <w:color w:val="000000"/>
          <w:kern w:val="0"/>
          <w:sz w:val="36"/>
          <w:szCs w:val="36"/>
          <w:u w:val="none"/>
          <w:lang w:val="en-US" w:eastAsia="zh-CN" w:bidi="ar"/>
        </w:rPr>
        <w:t>75.数字经济赋能湖南乡村产业振兴研究</w:t>
      </w:r>
    </w:p>
    <w:p>
      <w:pPr>
        <w:keepNext w:val="0"/>
        <w:keepLines w:val="0"/>
        <w:pageBreakBefore w:val="0"/>
        <w:widowControl/>
        <w:suppressLineNumbers w:val="0"/>
        <w:kinsoku/>
        <w:wordWrap/>
        <w:overflowPunct/>
        <w:topLinePunct w:val="0"/>
        <w:autoSpaceDE/>
        <w:autoSpaceDN/>
        <w:bidi w:val="0"/>
        <w:adjustRightInd/>
        <w:snapToGrid/>
        <w:spacing w:line="620" w:lineRule="exact"/>
        <w:ind w:firstLine="720" w:firstLineChars="200"/>
        <w:jc w:val="both"/>
        <w:textAlignment w:val="center"/>
        <w:rPr>
          <w:rFonts w:hint="default" w:ascii="Times New Roman" w:hAnsi="Times New Roman" w:eastAsia="仿宋_GB2312" w:cs="Times New Roman"/>
          <w:b w:val="0"/>
          <w:bCs w:val="0"/>
          <w:i w:val="0"/>
          <w:iCs w:val="0"/>
          <w:color w:val="000000"/>
          <w:kern w:val="0"/>
          <w:sz w:val="36"/>
          <w:szCs w:val="36"/>
          <w:u w:val="none"/>
          <w:lang w:val="en-US" w:eastAsia="zh-CN" w:bidi="ar"/>
        </w:rPr>
      </w:pPr>
      <w:r>
        <w:rPr>
          <w:rFonts w:hint="default" w:ascii="Times New Roman" w:hAnsi="Times New Roman" w:eastAsia="仿宋_GB2312" w:cs="Times New Roman"/>
          <w:b w:val="0"/>
          <w:bCs w:val="0"/>
          <w:i w:val="0"/>
          <w:iCs w:val="0"/>
          <w:color w:val="000000"/>
          <w:kern w:val="0"/>
          <w:sz w:val="36"/>
          <w:szCs w:val="36"/>
          <w:u w:val="none"/>
          <w:lang w:val="en-US" w:eastAsia="zh-CN" w:bidi="ar"/>
        </w:rPr>
        <w:t>76.促进湖南农村消费发展研究</w:t>
      </w:r>
    </w:p>
    <w:p>
      <w:pPr>
        <w:keepNext w:val="0"/>
        <w:keepLines w:val="0"/>
        <w:pageBreakBefore w:val="0"/>
        <w:widowControl/>
        <w:suppressLineNumbers w:val="0"/>
        <w:kinsoku/>
        <w:wordWrap/>
        <w:overflowPunct/>
        <w:topLinePunct w:val="0"/>
        <w:autoSpaceDE/>
        <w:autoSpaceDN/>
        <w:bidi w:val="0"/>
        <w:adjustRightInd/>
        <w:snapToGrid/>
        <w:spacing w:line="620" w:lineRule="exact"/>
        <w:ind w:firstLine="720" w:firstLineChars="200"/>
        <w:jc w:val="both"/>
        <w:textAlignment w:val="center"/>
        <w:rPr>
          <w:rFonts w:hint="default" w:ascii="Times New Roman" w:hAnsi="Times New Roman" w:eastAsia="仿宋_GB2312" w:cs="Times New Roman"/>
          <w:b w:val="0"/>
          <w:bCs w:val="0"/>
          <w:i w:val="0"/>
          <w:iCs w:val="0"/>
          <w:color w:val="000000"/>
          <w:sz w:val="36"/>
          <w:szCs w:val="36"/>
          <w:u w:val="none"/>
        </w:rPr>
      </w:pPr>
      <w:r>
        <w:rPr>
          <w:rFonts w:hint="default" w:ascii="Times New Roman" w:hAnsi="Times New Roman" w:eastAsia="仿宋_GB2312" w:cs="Times New Roman"/>
          <w:b w:val="0"/>
          <w:bCs w:val="0"/>
          <w:i w:val="0"/>
          <w:iCs w:val="0"/>
          <w:color w:val="000000"/>
          <w:kern w:val="0"/>
          <w:sz w:val="36"/>
          <w:szCs w:val="36"/>
          <w:u w:val="none"/>
          <w:lang w:val="en-US" w:eastAsia="zh-CN" w:bidi="ar"/>
        </w:rPr>
        <w:t>77.湖南农产品电商发展研究</w:t>
      </w:r>
    </w:p>
    <w:p>
      <w:pPr>
        <w:keepNext w:val="0"/>
        <w:keepLines w:val="0"/>
        <w:pageBreakBefore w:val="0"/>
        <w:widowControl/>
        <w:suppressLineNumbers w:val="0"/>
        <w:kinsoku/>
        <w:wordWrap/>
        <w:overflowPunct/>
        <w:topLinePunct w:val="0"/>
        <w:autoSpaceDE/>
        <w:autoSpaceDN/>
        <w:bidi w:val="0"/>
        <w:adjustRightInd/>
        <w:snapToGrid/>
        <w:spacing w:line="620" w:lineRule="exact"/>
        <w:ind w:firstLine="720" w:firstLineChars="200"/>
        <w:jc w:val="both"/>
        <w:textAlignment w:val="center"/>
        <w:rPr>
          <w:rFonts w:hint="default" w:ascii="Times New Roman" w:hAnsi="Times New Roman" w:eastAsia="仿宋_GB2312" w:cs="Times New Roman"/>
          <w:b w:val="0"/>
          <w:bCs w:val="0"/>
          <w:i w:val="0"/>
          <w:iCs w:val="0"/>
          <w:color w:val="000000"/>
          <w:sz w:val="36"/>
          <w:szCs w:val="36"/>
          <w:u w:val="none"/>
        </w:rPr>
      </w:pPr>
      <w:r>
        <w:rPr>
          <w:rFonts w:hint="default" w:ascii="Times New Roman" w:hAnsi="Times New Roman" w:eastAsia="仿宋_GB2312" w:cs="Times New Roman"/>
          <w:b w:val="0"/>
          <w:bCs w:val="0"/>
          <w:i w:val="0"/>
          <w:iCs w:val="0"/>
          <w:color w:val="000000"/>
          <w:kern w:val="0"/>
          <w:sz w:val="36"/>
          <w:szCs w:val="36"/>
          <w:u w:val="none"/>
          <w:lang w:val="en-US" w:eastAsia="zh-CN" w:bidi="ar"/>
        </w:rPr>
        <w:t>78.湖南农产品外贸发展研究</w:t>
      </w:r>
    </w:p>
    <w:p>
      <w:pPr>
        <w:keepNext w:val="0"/>
        <w:keepLines w:val="0"/>
        <w:pageBreakBefore w:val="0"/>
        <w:widowControl/>
        <w:suppressLineNumbers w:val="0"/>
        <w:kinsoku/>
        <w:wordWrap/>
        <w:overflowPunct/>
        <w:topLinePunct w:val="0"/>
        <w:autoSpaceDE/>
        <w:autoSpaceDN/>
        <w:bidi w:val="0"/>
        <w:adjustRightInd/>
        <w:snapToGrid/>
        <w:spacing w:line="620" w:lineRule="exact"/>
        <w:ind w:firstLine="720" w:firstLineChars="200"/>
        <w:jc w:val="both"/>
        <w:textAlignment w:val="center"/>
        <w:rPr>
          <w:rFonts w:hint="default" w:ascii="Times New Roman" w:hAnsi="Times New Roman" w:eastAsia="仿宋_GB2312" w:cs="Times New Roman"/>
          <w:b w:val="0"/>
          <w:bCs w:val="0"/>
          <w:i w:val="0"/>
          <w:iCs w:val="0"/>
          <w:color w:val="000000"/>
          <w:sz w:val="36"/>
          <w:szCs w:val="36"/>
          <w:u w:val="none"/>
        </w:rPr>
      </w:pPr>
      <w:r>
        <w:rPr>
          <w:rFonts w:hint="default" w:ascii="Times New Roman" w:hAnsi="Times New Roman" w:eastAsia="仿宋_GB2312" w:cs="Times New Roman"/>
          <w:b w:val="0"/>
          <w:bCs w:val="0"/>
          <w:i w:val="0"/>
          <w:iCs w:val="0"/>
          <w:color w:val="000000"/>
          <w:kern w:val="0"/>
          <w:sz w:val="36"/>
          <w:szCs w:val="36"/>
          <w:u w:val="none"/>
          <w:lang w:val="en-US" w:eastAsia="zh-CN" w:bidi="ar"/>
        </w:rPr>
        <w:t>79.数字农产品质量安全追溯体系研究</w:t>
      </w:r>
    </w:p>
    <w:p>
      <w:pPr>
        <w:keepNext w:val="0"/>
        <w:keepLines w:val="0"/>
        <w:pageBreakBefore w:val="0"/>
        <w:widowControl/>
        <w:suppressLineNumbers w:val="0"/>
        <w:kinsoku/>
        <w:wordWrap/>
        <w:overflowPunct/>
        <w:topLinePunct w:val="0"/>
        <w:autoSpaceDE/>
        <w:autoSpaceDN/>
        <w:bidi w:val="0"/>
        <w:adjustRightInd/>
        <w:snapToGrid/>
        <w:spacing w:line="620" w:lineRule="exact"/>
        <w:ind w:firstLine="720" w:firstLineChars="200"/>
        <w:jc w:val="both"/>
        <w:textAlignment w:val="center"/>
        <w:rPr>
          <w:rFonts w:hint="default" w:ascii="Times New Roman" w:hAnsi="Times New Roman" w:eastAsia="仿宋_GB2312" w:cs="Times New Roman"/>
          <w:b w:val="0"/>
          <w:bCs w:val="0"/>
          <w:i w:val="0"/>
          <w:iCs w:val="0"/>
          <w:color w:val="000000"/>
          <w:kern w:val="0"/>
          <w:sz w:val="36"/>
          <w:szCs w:val="36"/>
          <w:u w:val="none"/>
          <w:lang w:val="en-US" w:eastAsia="zh-CN" w:bidi="ar"/>
        </w:rPr>
      </w:pPr>
      <w:r>
        <w:rPr>
          <w:rFonts w:hint="default" w:ascii="Times New Roman" w:hAnsi="Times New Roman" w:eastAsia="仿宋_GB2312" w:cs="Times New Roman"/>
          <w:b w:val="0"/>
          <w:bCs w:val="0"/>
          <w:i w:val="0"/>
          <w:iCs w:val="0"/>
          <w:color w:val="000000"/>
          <w:kern w:val="0"/>
          <w:sz w:val="36"/>
          <w:szCs w:val="36"/>
          <w:u w:val="none"/>
          <w:lang w:val="en-US" w:eastAsia="zh-CN" w:bidi="ar"/>
        </w:rPr>
        <w:t>80.湖南高水平双向投资开放的战略问题研究</w:t>
      </w:r>
    </w:p>
    <w:p>
      <w:pPr>
        <w:keepNext w:val="0"/>
        <w:keepLines w:val="0"/>
        <w:pageBreakBefore w:val="0"/>
        <w:widowControl/>
        <w:suppressLineNumbers w:val="0"/>
        <w:kinsoku/>
        <w:wordWrap/>
        <w:overflowPunct/>
        <w:topLinePunct w:val="0"/>
        <w:autoSpaceDE/>
        <w:autoSpaceDN/>
        <w:bidi w:val="0"/>
        <w:adjustRightInd/>
        <w:snapToGrid/>
        <w:spacing w:line="620" w:lineRule="exact"/>
        <w:ind w:firstLine="720" w:firstLineChars="200"/>
        <w:jc w:val="both"/>
        <w:textAlignment w:val="center"/>
        <w:rPr>
          <w:rFonts w:hint="default" w:ascii="Times New Roman" w:hAnsi="Times New Roman" w:eastAsia="仿宋_GB2312" w:cs="Times New Roman"/>
          <w:b w:val="0"/>
          <w:bCs w:val="0"/>
          <w:i w:val="0"/>
          <w:iCs w:val="0"/>
          <w:color w:val="000000"/>
          <w:kern w:val="0"/>
          <w:sz w:val="36"/>
          <w:szCs w:val="36"/>
          <w:u w:val="none"/>
          <w:lang w:val="en-US" w:eastAsia="zh-CN" w:bidi="ar"/>
        </w:rPr>
      </w:pPr>
      <w:r>
        <w:rPr>
          <w:rFonts w:hint="default" w:ascii="Times New Roman" w:hAnsi="Times New Roman" w:eastAsia="仿宋_GB2312" w:cs="Times New Roman"/>
          <w:b w:val="0"/>
          <w:bCs w:val="0"/>
          <w:i w:val="0"/>
          <w:iCs w:val="0"/>
          <w:color w:val="000000"/>
          <w:kern w:val="0"/>
          <w:sz w:val="36"/>
          <w:szCs w:val="36"/>
          <w:u w:val="none"/>
          <w:lang w:val="en-US" w:eastAsia="zh-CN" w:bidi="ar"/>
        </w:rPr>
        <w:t>81.国际贸易新趋势新规则对湖南经贸发展的影响及对策研究</w:t>
      </w:r>
    </w:p>
    <w:p>
      <w:pPr>
        <w:keepNext w:val="0"/>
        <w:keepLines w:val="0"/>
        <w:pageBreakBefore w:val="0"/>
        <w:widowControl/>
        <w:suppressLineNumbers w:val="0"/>
        <w:kinsoku/>
        <w:wordWrap/>
        <w:overflowPunct/>
        <w:topLinePunct w:val="0"/>
        <w:autoSpaceDE/>
        <w:autoSpaceDN/>
        <w:bidi w:val="0"/>
        <w:adjustRightInd/>
        <w:snapToGrid/>
        <w:spacing w:line="620" w:lineRule="exact"/>
        <w:ind w:firstLine="720" w:firstLineChars="200"/>
        <w:jc w:val="both"/>
        <w:textAlignment w:val="center"/>
        <w:rPr>
          <w:rFonts w:hint="default" w:ascii="Times New Roman" w:hAnsi="Times New Roman" w:eastAsia="仿宋_GB2312" w:cs="Times New Roman"/>
          <w:b w:val="0"/>
          <w:bCs w:val="0"/>
          <w:i w:val="0"/>
          <w:iCs w:val="0"/>
          <w:color w:val="000000"/>
          <w:kern w:val="0"/>
          <w:sz w:val="36"/>
          <w:szCs w:val="36"/>
          <w:u w:val="none"/>
          <w:lang w:val="en-US" w:eastAsia="zh-CN" w:bidi="ar"/>
        </w:rPr>
      </w:pPr>
      <w:r>
        <w:rPr>
          <w:rFonts w:hint="default" w:ascii="Times New Roman" w:hAnsi="Times New Roman" w:eastAsia="仿宋_GB2312" w:cs="Times New Roman"/>
          <w:b w:val="0"/>
          <w:bCs w:val="0"/>
          <w:i w:val="0"/>
          <w:iCs w:val="0"/>
          <w:color w:val="000000"/>
          <w:kern w:val="0"/>
          <w:sz w:val="36"/>
          <w:szCs w:val="36"/>
          <w:u w:val="none"/>
          <w:lang w:val="en-US" w:eastAsia="zh-CN" w:bidi="ar"/>
        </w:rPr>
        <w:t>82.湖南自贸区建设研究</w:t>
      </w:r>
    </w:p>
    <w:p>
      <w:pPr>
        <w:pStyle w:val="2"/>
        <w:keepNext w:val="0"/>
        <w:keepLines w:val="0"/>
        <w:pageBreakBefore w:val="0"/>
        <w:kinsoku/>
        <w:wordWrap/>
        <w:overflowPunct/>
        <w:topLinePunct w:val="0"/>
        <w:autoSpaceDE/>
        <w:autoSpaceDN/>
        <w:bidi w:val="0"/>
        <w:adjustRightInd/>
        <w:snapToGrid/>
        <w:spacing w:after="0" w:line="620" w:lineRule="exact"/>
        <w:ind w:left="0" w:leftChars="0" w:firstLine="720" w:firstLineChars="200"/>
        <w:rPr>
          <w:rFonts w:hint="default" w:ascii="Times New Roman" w:hAnsi="Times New Roman" w:eastAsia="仿宋_GB2312" w:cs="Times New Roman"/>
          <w:sz w:val="36"/>
          <w:szCs w:val="36"/>
          <w:lang w:val="en-US" w:eastAsia="zh-CN"/>
        </w:rPr>
      </w:pPr>
      <w:r>
        <w:rPr>
          <w:rFonts w:hint="default" w:ascii="Times New Roman" w:hAnsi="Times New Roman" w:eastAsia="仿宋_GB2312" w:cs="Times New Roman"/>
          <w:b w:val="0"/>
          <w:bCs w:val="0"/>
          <w:i w:val="0"/>
          <w:iCs w:val="0"/>
          <w:color w:val="000000"/>
          <w:kern w:val="0"/>
          <w:sz w:val="36"/>
          <w:szCs w:val="36"/>
          <w:u w:val="none"/>
          <w:lang w:val="en-US" w:eastAsia="zh-CN" w:bidi="ar"/>
        </w:rPr>
        <w:t>83.湖南高质量发展测度研究</w:t>
      </w:r>
    </w:p>
    <w:p>
      <w:pPr>
        <w:keepNext w:val="0"/>
        <w:keepLines w:val="0"/>
        <w:pageBreakBefore w:val="0"/>
        <w:widowControl/>
        <w:suppressLineNumbers w:val="0"/>
        <w:kinsoku/>
        <w:wordWrap/>
        <w:overflowPunct/>
        <w:topLinePunct w:val="0"/>
        <w:autoSpaceDE/>
        <w:autoSpaceDN/>
        <w:bidi w:val="0"/>
        <w:adjustRightInd/>
        <w:snapToGrid/>
        <w:spacing w:line="620" w:lineRule="exact"/>
        <w:ind w:firstLine="720" w:firstLineChars="200"/>
        <w:jc w:val="both"/>
        <w:textAlignment w:val="center"/>
        <w:rPr>
          <w:rFonts w:hint="default" w:ascii="Times New Roman" w:hAnsi="Times New Roman" w:eastAsia="仿宋_GB2312" w:cs="Times New Roman"/>
          <w:b w:val="0"/>
          <w:bCs w:val="0"/>
          <w:i w:val="0"/>
          <w:iCs w:val="0"/>
          <w:color w:val="000000"/>
          <w:kern w:val="0"/>
          <w:sz w:val="36"/>
          <w:szCs w:val="36"/>
          <w:u w:val="none"/>
          <w:lang w:val="en-US" w:eastAsia="zh-CN" w:bidi="ar"/>
        </w:rPr>
      </w:pPr>
      <w:r>
        <w:rPr>
          <w:rFonts w:hint="default" w:ascii="Times New Roman" w:hAnsi="Times New Roman" w:eastAsia="仿宋_GB2312" w:cs="Times New Roman"/>
          <w:b w:val="0"/>
          <w:bCs w:val="0"/>
          <w:i w:val="0"/>
          <w:iCs w:val="0"/>
          <w:color w:val="000000"/>
          <w:kern w:val="0"/>
          <w:sz w:val="36"/>
          <w:szCs w:val="36"/>
          <w:u w:val="none"/>
          <w:lang w:val="en-US" w:eastAsia="zh-CN" w:bidi="ar"/>
        </w:rPr>
        <w:t>84.湖南农村相对贫困测度与治理研究</w:t>
      </w:r>
    </w:p>
    <w:p>
      <w:pPr>
        <w:keepNext w:val="0"/>
        <w:keepLines w:val="0"/>
        <w:pageBreakBefore w:val="0"/>
        <w:widowControl/>
        <w:suppressLineNumbers w:val="0"/>
        <w:kinsoku/>
        <w:wordWrap/>
        <w:overflowPunct/>
        <w:topLinePunct w:val="0"/>
        <w:autoSpaceDE/>
        <w:autoSpaceDN/>
        <w:bidi w:val="0"/>
        <w:adjustRightInd/>
        <w:snapToGrid/>
        <w:spacing w:line="620" w:lineRule="exact"/>
        <w:ind w:firstLine="720" w:firstLineChars="200"/>
        <w:jc w:val="both"/>
        <w:textAlignment w:val="center"/>
        <w:rPr>
          <w:rFonts w:hint="default" w:ascii="Times New Roman" w:hAnsi="Times New Roman" w:eastAsia="仿宋_GB2312" w:cs="Times New Roman"/>
          <w:b w:val="0"/>
          <w:bCs w:val="0"/>
          <w:i w:val="0"/>
          <w:iCs w:val="0"/>
          <w:color w:val="000000"/>
          <w:kern w:val="0"/>
          <w:sz w:val="36"/>
          <w:szCs w:val="36"/>
          <w:u w:val="none"/>
          <w:lang w:val="en-US" w:eastAsia="zh-CN" w:bidi="ar"/>
        </w:rPr>
      </w:pPr>
      <w:r>
        <w:rPr>
          <w:rFonts w:hint="default" w:ascii="Times New Roman" w:hAnsi="Times New Roman" w:eastAsia="仿宋_GB2312" w:cs="Times New Roman"/>
          <w:b w:val="0"/>
          <w:bCs w:val="0"/>
          <w:i w:val="0"/>
          <w:iCs w:val="0"/>
          <w:color w:val="000000"/>
          <w:kern w:val="0"/>
          <w:sz w:val="36"/>
          <w:szCs w:val="36"/>
          <w:u w:val="none"/>
          <w:lang w:val="en-US" w:eastAsia="zh-CN" w:bidi="ar"/>
        </w:rPr>
        <w:t>85.湖南家庭收入流动性及其对消费的影响效应测度研究</w:t>
      </w:r>
    </w:p>
    <w:p>
      <w:pPr>
        <w:keepNext w:val="0"/>
        <w:keepLines w:val="0"/>
        <w:pageBreakBefore w:val="0"/>
        <w:widowControl/>
        <w:suppressLineNumbers w:val="0"/>
        <w:kinsoku/>
        <w:wordWrap/>
        <w:overflowPunct/>
        <w:topLinePunct w:val="0"/>
        <w:autoSpaceDE/>
        <w:autoSpaceDN/>
        <w:bidi w:val="0"/>
        <w:adjustRightInd/>
        <w:snapToGrid/>
        <w:spacing w:line="620" w:lineRule="exact"/>
        <w:ind w:firstLine="720" w:firstLineChars="200"/>
        <w:jc w:val="both"/>
        <w:textAlignment w:val="center"/>
        <w:rPr>
          <w:rFonts w:hint="default" w:ascii="Times New Roman" w:hAnsi="Times New Roman" w:eastAsia="仿宋_GB2312" w:cs="Times New Roman"/>
          <w:b w:val="0"/>
          <w:bCs w:val="0"/>
          <w:i w:val="0"/>
          <w:iCs w:val="0"/>
          <w:color w:val="000000"/>
          <w:kern w:val="0"/>
          <w:sz w:val="36"/>
          <w:szCs w:val="36"/>
          <w:u w:val="none"/>
          <w:lang w:val="en-US" w:eastAsia="zh-CN" w:bidi="ar"/>
        </w:rPr>
      </w:pPr>
      <w:r>
        <w:rPr>
          <w:rFonts w:hint="default" w:ascii="Times New Roman" w:hAnsi="Times New Roman" w:eastAsia="仿宋_GB2312" w:cs="Times New Roman"/>
          <w:b w:val="0"/>
          <w:bCs w:val="0"/>
          <w:i w:val="0"/>
          <w:iCs w:val="0"/>
          <w:color w:val="000000"/>
          <w:kern w:val="0"/>
          <w:sz w:val="36"/>
          <w:szCs w:val="36"/>
          <w:u w:val="none"/>
          <w:lang w:val="en-US" w:eastAsia="zh-CN" w:bidi="ar"/>
        </w:rPr>
        <w:t>86.全球疫情背景下产业链供应链风险监测预警研究</w:t>
      </w:r>
    </w:p>
    <w:p>
      <w:pPr>
        <w:keepNext w:val="0"/>
        <w:keepLines w:val="0"/>
        <w:pageBreakBefore w:val="0"/>
        <w:widowControl/>
        <w:suppressLineNumbers w:val="0"/>
        <w:kinsoku/>
        <w:wordWrap/>
        <w:overflowPunct/>
        <w:topLinePunct w:val="0"/>
        <w:autoSpaceDE/>
        <w:autoSpaceDN/>
        <w:bidi w:val="0"/>
        <w:adjustRightInd/>
        <w:snapToGrid/>
        <w:spacing w:line="620" w:lineRule="exact"/>
        <w:ind w:firstLine="720" w:firstLineChars="200"/>
        <w:jc w:val="both"/>
        <w:textAlignment w:val="center"/>
        <w:rPr>
          <w:rFonts w:hint="default" w:ascii="Times New Roman" w:hAnsi="Times New Roman" w:eastAsia="仿宋_GB2312" w:cs="Times New Roman"/>
          <w:b w:val="0"/>
          <w:bCs w:val="0"/>
          <w:i w:val="0"/>
          <w:iCs w:val="0"/>
          <w:color w:val="000000"/>
          <w:kern w:val="0"/>
          <w:sz w:val="36"/>
          <w:szCs w:val="36"/>
          <w:u w:val="none"/>
          <w:lang w:val="en-US" w:eastAsia="zh-CN" w:bidi="ar"/>
        </w:rPr>
      </w:pPr>
      <w:r>
        <w:rPr>
          <w:rFonts w:hint="default" w:ascii="Times New Roman" w:hAnsi="Times New Roman" w:eastAsia="仿宋_GB2312" w:cs="Times New Roman"/>
          <w:b w:val="0"/>
          <w:bCs w:val="0"/>
          <w:i w:val="0"/>
          <w:iCs w:val="0"/>
          <w:color w:val="000000"/>
          <w:kern w:val="0"/>
          <w:sz w:val="36"/>
          <w:szCs w:val="36"/>
          <w:u w:val="none"/>
          <w:lang w:val="en-US" w:eastAsia="zh-CN" w:bidi="ar"/>
        </w:rPr>
        <w:t>87.湖南能源经济评价、监测及预警研究</w:t>
      </w:r>
    </w:p>
    <w:p>
      <w:pPr>
        <w:keepNext w:val="0"/>
        <w:keepLines w:val="0"/>
        <w:pageBreakBefore w:val="0"/>
        <w:widowControl/>
        <w:suppressLineNumbers w:val="0"/>
        <w:kinsoku/>
        <w:wordWrap/>
        <w:overflowPunct/>
        <w:topLinePunct w:val="0"/>
        <w:autoSpaceDE/>
        <w:autoSpaceDN/>
        <w:bidi w:val="0"/>
        <w:adjustRightInd/>
        <w:snapToGrid/>
        <w:spacing w:line="620" w:lineRule="exact"/>
        <w:ind w:firstLine="720" w:firstLineChars="200"/>
        <w:jc w:val="both"/>
        <w:textAlignment w:val="center"/>
        <w:rPr>
          <w:rFonts w:hint="default" w:ascii="Times New Roman" w:hAnsi="Times New Roman" w:eastAsia="仿宋_GB2312" w:cs="Times New Roman"/>
          <w:b w:val="0"/>
          <w:bCs w:val="0"/>
          <w:i w:val="0"/>
          <w:iCs w:val="0"/>
          <w:color w:val="000000"/>
          <w:kern w:val="0"/>
          <w:sz w:val="36"/>
          <w:szCs w:val="36"/>
          <w:u w:val="none"/>
          <w:lang w:val="en-US" w:eastAsia="zh-CN" w:bidi="ar"/>
        </w:rPr>
      </w:pPr>
      <w:r>
        <w:rPr>
          <w:rFonts w:hint="default" w:ascii="Times New Roman" w:hAnsi="Times New Roman" w:eastAsia="仿宋_GB2312" w:cs="Times New Roman"/>
          <w:b w:val="0"/>
          <w:bCs w:val="0"/>
          <w:i w:val="0"/>
          <w:iCs w:val="0"/>
          <w:color w:val="000000"/>
          <w:kern w:val="0"/>
          <w:sz w:val="36"/>
          <w:szCs w:val="36"/>
          <w:u w:val="none"/>
          <w:lang w:val="en-US" w:eastAsia="zh-CN" w:bidi="ar"/>
        </w:rPr>
        <w:t>88.湖南新就业形态人员失业保险研究</w:t>
      </w:r>
    </w:p>
    <w:p>
      <w:pPr>
        <w:keepNext w:val="0"/>
        <w:keepLines w:val="0"/>
        <w:pageBreakBefore w:val="0"/>
        <w:widowControl/>
        <w:suppressLineNumbers w:val="0"/>
        <w:kinsoku/>
        <w:wordWrap/>
        <w:overflowPunct/>
        <w:topLinePunct w:val="0"/>
        <w:autoSpaceDE/>
        <w:autoSpaceDN/>
        <w:bidi w:val="0"/>
        <w:adjustRightInd/>
        <w:snapToGrid/>
        <w:spacing w:line="620" w:lineRule="exact"/>
        <w:ind w:firstLine="720" w:firstLineChars="200"/>
        <w:jc w:val="both"/>
        <w:textAlignment w:val="center"/>
        <w:rPr>
          <w:rFonts w:hint="default" w:ascii="Times New Roman" w:hAnsi="Times New Roman" w:eastAsia="仿宋_GB2312" w:cs="Times New Roman"/>
          <w:b w:val="0"/>
          <w:bCs w:val="0"/>
          <w:i w:val="0"/>
          <w:iCs w:val="0"/>
          <w:color w:val="000000"/>
          <w:kern w:val="0"/>
          <w:sz w:val="36"/>
          <w:szCs w:val="36"/>
          <w:u w:val="none"/>
          <w:lang w:val="en-US" w:eastAsia="zh-CN" w:bidi="ar"/>
        </w:rPr>
      </w:pPr>
      <w:r>
        <w:rPr>
          <w:rFonts w:hint="default" w:ascii="Times New Roman" w:hAnsi="Times New Roman" w:eastAsia="仿宋_GB2312" w:cs="Times New Roman"/>
          <w:b w:val="0"/>
          <w:bCs w:val="0"/>
          <w:i w:val="0"/>
          <w:iCs w:val="0"/>
          <w:color w:val="000000"/>
          <w:kern w:val="0"/>
          <w:sz w:val="36"/>
          <w:szCs w:val="36"/>
          <w:u w:val="none"/>
          <w:lang w:val="en-US" w:eastAsia="zh-CN" w:bidi="ar"/>
        </w:rPr>
        <w:t>89.湖南应对重大公共危机事件的韧性治理研究</w:t>
      </w:r>
    </w:p>
    <w:p>
      <w:pPr>
        <w:keepNext w:val="0"/>
        <w:keepLines w:val="0"/>
        <w:pageBreakBefore w:val="0"/>
        <w:widowControl/>
        <w:suppressLineNumbers w:val="0"/>
        <w:kinsoku/>
        <w:wordWrap/>
        <w:overflowPunct/>
        <w:topLinePunct w:val="0"/>
        <w:autoSpaceDE/>
        <w:autoSpaceDN/>
        <w:bidi w:val="0"/>
        <w:adjustRightInd/>
        <w:snapToGrid/>
        <w:spacing w:line="620" w:lineRule="exact"/>
        <w:ind w:firstLine="720" w:firstLineChars="200"/>
        <w:jc w:val="both"/>
        <w:textAlignment w:val="center"/>
        <w:rPr>
          <w:rFonts w:hint="default" w:ascii="Times New Roman" w:hAnsi="Times New Roman" w:eastAsia="仿宋_GB2312" w:cs="Times New Roman"/>
          <w:b w:val="0"/>
          <w:bCs w:val="0"/>
          <w:i w:val="0"/>
          <w:iCs w:val="0"/>
          <w:color w:val="000000"/>
          <w:kern w:val="0"/>
          <w:sz w:val="36"/>
          <w:szCs w:val="36"/>
          <w:u w:val="none"/>
          <w:lang w:val="en-US" w:eastAsia="zh-CN" w:bidi="ar"/>
        </w:rPr>
      </w:pPr>
      <w:r>
        <w:rPr>
          <w:rFonts w:hint="default" w:ascii="Times New Roman" w:hAnsi="Times New Roman" w:eastAsia="仿宋_GB2312" w:cs="Times New Roman"/>
          <w:b w:val="0"/>
          <w:bCs w:val="0"/>
          <w:i w:val="0"/>
          <w:iCs w:val="0"/>
          <w:color w:val="000000"/>
          <w:kern w:val="0"/>
          <w:sz w:val="36"/>
          <w:szCs w:val="36"/>
          <w:u w:val="none"/>
          <w:lang w:val="en-US" w:eastAsia="zh-CN" w:bidi="ar"/>
        </w:rPr>
        <w:t>90.湖南完善应急管理体制机制研究</w:t>
      </w:r>
    </w:p>
    <w:p>
      <w:pPr>
        <w:keepNext w:val="0"/>
        <w:keepLines w:val="0"/>
        <w:pageBreakBefore w:val="0"/>
        <w:widowControl/>
        <w:suppressLineNumbers w:val="0"/>
        <w:kinsoku/>
        <w:wordWrap/>
        <w:overflowPunct/>
        <w:topLinePunct w:val="0"/>
        <w:autoSpaceDE/>
        <w:autoSpaceDN/>
        <w:bidi w:val="0"/>
        <w:adjustRightInd/>
        <w:snapToGrid/>
        <w:spacing w:line="620" w:lineRule="exact"/>
        <w:ind w:firstLine="720" w:firstLineChars="200"/>
        <w:jc w:val="both"/>
        <w:textAlignment w:val="center"/>
        <w:rPr>
          <w:rFonts w:hint="default" w:ascii="Times New Roman" w:hAnsi="Times New Roman" w:eastAsia="仿宋_GB2312" w:cs="Times New Roman"/>
          <w:b w:val="0"/>
          <w:bCs w:val="0"/>
          <w:i w:val="0"/>
          <w:iCs w:val="0"/>
          <w:color w:val="000000"/>
          <w:kern w:val="0"/>
          <w:sz w:val="36"/>
          <w:szCs w:val="36"/>
          <w:u w:val="none"/>
          <w:lang w:val="en-US" w:eastAsia="zh-CN" w:bidi="ar"/>
        </w:rPr>
      </w:pPr>
      <w:r>
        <w:rPr>
          <w:rFonts w:hint="default" w:ascii="Times New Roman" w:hAnsi="Times New Roman" w:eastAsia="仿宋_GB2312" w:cs="Times New Roman"/>
          <w:b w:val="0"/>
          <w:bCs w:val="0"/>
          <w:i w:val="0"/>
          <w:iCs w:val="0"/>
          <w:color w:val="000000"/>
          <w:kern w:val="0"/>
          <w:sz w:val="36"/>
          <w:szCs w:val="36"/>
          <w:u w:val="none"/>
          <w:lang w:val="en-US" w:eastAsia="zh-CN" w:bidi="ar"/>
        </w:rPr>
        <w:t>91.湖南智慧城市建设研究</w:t>
      </w:r>
    </w:p>
    <w:p>
      <w:pPr>
        <w:keepNext w:val="0"/>
        <w:keepLines w:val="0"/>
        <w:pageBreakBefore w:val="0"/>
        <w:widowControl/>
        <w:suppressLineNumbers w:val="0"/>
        <w:kinsoku/>
        <w:wordWrap/>
        <w:overflowPunct/>
        <w:topLinePunct w:val="0"/>
        <w:autoSpaceDE/>
        <w:autoSpaceDN/>
        <w:bidi w:val="0"/>
        <w:adjustRightInd/>
        <w:snapToGrid/>
        <w:spacing w:line="620" w:lineRule="exact"/>
        <w:ind w:firstLine="720" w:firstLineChars="200"/>
        <w:jc w:val="both"/>
        <w:textAlignment w:val="center"/>
        <w:rPr>
          <w:rFonts w:hint="default" w:ascii="Times New Roman" w:hAnsi="Times New Roman" w:eastAsia="仿宋_GB2312" w:cs="Times New Roman"/>
          <w:b w:val="0"/>
          <w:bCs w:val="0"/>
          <w:i w:val="0"/>
          <w:iCs w:val="0"/>
          <w:color w:val="000000"/>
          <w:kern w:val="0"/>
          <w:sz w:val="36"/>
          <w:szCs w:val="36"/>
          <w:u w:val="none"/>
          <w:lang w:val="en-US" w:eastAsia="zh-CN" w:bidi="ar"/>
        </w:rPr>
      </w:pPr>
      <w:r>
        <w:rPr>
          <w:rFonts w:hint="default" w:ascii="Times New Roman" w:hAnsi="Times New Roman" w:eastAsia="仿宋_GB2312" w:cs="Times New Roman"/>
          <w:b w:val="0"/>
          <w:bCs w:val="0"/>
          <w:i w:val="0"/>
          <w:iCs w:val="0"/>
          <w:color w:val="000000"/>
          <w:kern w:val="0"/>
          <w:sz w:val="36"/>
          <w:szCs w:val="36"/>
          <w:u w:val="none"/>
          <w:lang w:val="en-US" w:eastAsia="zh-CN" w:bidi="ar"/>
        </w:rPr>
        <w:t>92.湖南社会组织参与乡村振兴研究</w:t>
      </w:r>
    </w:p>
    <w:p>
      <w:pPr>
        <w:keepNext w:val="0"/>
        <w:keepLines w:val="0"/>
        <w:pageBreakBefore w:val="0"/>
        <w:widowControl/>
        <w:suppressLineNumbers w:val="0"/>
        <w:kinsoku/>
        <w:wordWrap/>
        <w:overflowPunct/>
        <w:topLinePunct w:val="0"/>
        <w:autoSpaceDE/>
        <w:autoSpaceDN/>
        <w:bidi w:val="0"/>
        <w:adjustRightInd/>
        <w:snapToGrid/>
        <w:spacing w:line="620" w:lineRule="exact"/>
        <w:ind w:firstLine="720" w:firstLineChars="200"/>
        <w:jc w:val="both"/>
        <w:textAlignment w:val="center"/>
        <w:rPr>
          <w:rFonts w:hint="default" w:ascii="Times New Roman" w:hAnsi="Times New Roman" w:eastAsia="仿宋_GB2312" w:cs="Times New Roman"/>
          <w:b w:val="0"/>
          <w:bCs w:val="0"/>
          <w:i w:val="0"/>
          <w:iCs w:val="0"/>
          <w:color w:val="000000"/>
          <w:kern w:val="0"/>
          <w:sz w:val="36"/>
          <w:szCs w:val="36"/>
          <w:u w:val="none"/>
          <w:lang w:val="en-US" w:eastAsia="zh-CN" w:bidi="ar"/>
        </w:rPr>
      </w:pPr>
      <w:r>
        <w:rPr>
          <w:rFonts w:hint="default" w:ascii="Times New Roman" w:hAnsi="Times New Roman" w:eastAsia="仿宋_GB2312" w:cs="Times New Roman"/>
          <w:b w:val="0"/>
          <w:bCs w:val="0"/>
          <w:i w:val="0"/>
          <w:iCs w:val="0"/>
          <w:color w:val="000000"/>
          <w:kern w:val="0"/>
          <w:sz w:val="36"/>
          <w:szCs w:val="36"/>
          <w:u w:val="none"/>
          <w:lang w:val="en-US" w:eastAsia="zh-CN" w:bidi="ar"/>
        </w:rPr>
        <w:t>93.湖南社区治理的风险评估和预警机制研究</w:t>
      </w:r>
    </w:p>
    <w:p>
      <w:pPr>
        <w:keepNext w:val="0"/>
        <w:keepLines w:val="0"/>
        <w:pageBreakBefore w:val="0"/>
        <w:widowControl/>
        <w:suppressLineNumbers w:val="0"/>
        <w:kinsoku/>
        <w:wordWrap/>
        <w:overflowPunct/>
        <w:topLinePunct w:val="0"/>
        <w:autoSpaceDE/>
        <w:autoSpaceDN/>
        <w:bidi w:val="0"/>
        <w:adjustRightInd/>
        <w:snapToGrid/>
        <w:spacing w:line="620" w:lineRule="exact"/>
        <w:ind w:firstLine="720" w:firstLineChars="200"/>
        <w:jc w:val="both"/>
        <w:textAlignment w:val="center"/>
        <w:rPr>
          <w:rFonts w:hint="default" w:ascii="Times New Roman" w:hAnsi="Times New Roman" w:eastAsia="仿宋_GB2312" w:cs="Times New Roman"/>
          <w:b w:val="0"/>
          <w:bCs w:val="0"/>
          <w:i w:val="0"/>
          <w:iCs w:val="0"/>
          <w:color w:val="000000"/>
          <w:kern w:val="0"/>
          <w:sz w:val="36"/>
          <w:szCs w:val="36"/>
          <w:u w:val="none"/>
          <w:lang w:val="en" w:eastAsia="zh-CN" w:bidi="ar"/>
        </w:rPr>
      </w:pPr>
      <w:r>
        <w:rPr>
          <w:rFonts w:hint="default" w:ascii="Times New Roman" w:hAnsi="Times New Roman" w:eastAsia="仿宋_GB2312" w:cs="Times New Roman"/>
          <w:b w:val="0"/>
          <w:bCs w:val="0"/>
          <w:i w:val="0"/>
          <w:iCs w:val="0"/>
          <w:color w:val="000000"/>
          <w:kern w:val="0"/>
          <w:sz w:val="36"/>
          <w:szCs w:val="36"/>
          <w:u w:val="none"/>
          <w:lang w:val="en-US" w:eastAsia="zh-CN" w:bidi="ar"/>
        </w:rPr>
        <w:t>94</w:t>
      </w:r>
      <w:r>
        <w:rPr>
          <w:rFonts w:hint="default" w:ascii="Times New Roman" w:hAnsi="Times New Roman" w:eastAsia="仿宋_GB2312" w:cs="Times New Roman"/>
          <w:b w:val="0"/>
          <w:bCs w:val="0"/>
          <w:i w:val="0"/>
          <w:iCs w:val="0"/>
          <w:color w:val="000000"/>
          <w:kern w:val="0"/>
          <w:sz w:val="36"/>
          <w:szCs w:val="36"/>
          <w:u w:val="none"/>
          <w:lang w:val="en" w:eastAsia="zh-CN" w:bidi="ar"/>
        </w:rPr>
        <w:t>.新时代人才强省战略研究</w:t>
      </w:r>
    </w:p>
    <w:p>
      <w:pPr>
        <w:keepNext w:val="0"/>
        <w:keepLines w:val="0"/>
        <w:pageBreakBefore w:val="0"/>
        <w:widowControl/>
        <w:suppressLineNumbers w:val="0"/>
        <w:kinsoku/>
        <w:wordWrap/>
        <w:overflowPunct/>
        <w:topLinePunct w:val="0"/>
        <w:autoSpaceDE/>
        <w:autoSpaceDN/>
        <w:bidi w:val="0"/>
        <w:adjustRightInd/>
        <w:snapToGrid/>
        <w:spacing w:line="620" w:lineRule="exact"/>
        <w:ind w:firstLine="720" w:firstLineChars="200"/>
        <w:jc w:val="both"/>
        <w:textAlignment w:val="center"/>
        <w:rPr>
          <w:rFonts w:hint="default" w:ascii="Times New Roman" w:hAnsi="Times New Roman" w:eastAsia="仿宋_GB2312" w:cs="Times New Roman"/>
          <w:b w:val="0"/>
          <w:bCs w:val="0"/>
          <w:i w:val="0"/>
          <w:iCs w:val="0"/>
          <w:color w:val="000000"/>
          <w:kern w:val="0"/>
          <w:sz w:val="36"/>
          <w:szCs w:val="36"/>
          <w:u w:val="none"/>
          <w:lang w:val="en" w:eastAsia="zh-CN" w:bidi="ar"/>
        </w:rPr>
      </w:pPr>
      <w:r>
        <w:rPr>
          <w:rFonts w:hint="default" w:ascii="Times New Roman" w:hAnsi="Times New Roman" w:eastAsia="仿宋_GB2312" w:cs="Times New Roman"/>
          <w:b w:val="0"/>
          <w:bCs w:val="0"/>
          <w:i w:val="0"/>
          <w:iCs w:val="0"/>
          <w:color w:val="000000"/>
          <w:kern w:val="0"/>
          <w:sz w:val="36"/>
          <w:szCs w:val="36"/>
          <w:u w:val="none"/>
          <w:lang w:val="en-US" w:eastAsia="zh-CN" w:bidi="ar"/>
        </w:rPr>
        <w:t>95.</w:t>
      </w:r>
      <w:r>
        <w:rPr>
          <w:rFonts w:hint="default" w:ascii="Times New Roman" w:hAnsi="Times New Roman" w:eastAsia="仿宋_GB2312" w:cs="Times New Roman"/>
          <w:b w:val="0"/>
          <w:bCs w:val="0"/>
          <w:i w:val="0"/>
          <w:iCs w:val="0"/>
          <w:color w:val="000000"/>
          <w:kern w:val="0"/>
          <w:sz w:val="36"/>
          <w:szCs w:val="36"/>
          <w:u w:val="none"/>
          <w:lang w:val="en" w:eastAsia="zh-CN" w:bidi="ar"/>
        </w:rPr>
        <w:t>新时代湖南人才建设监测评价指标体系研究</w:t>
      </w:r>
    </w:p>
    <w:p>
      <w:pPr>
        <w:keepNext w:val="0"/>
        <w:keepLines w:val="0"/>
        <w:pageBreakBefore w:val="0"/>
        <w:widowControl/>
        <w:suppressLineNumbers w:val="0"/>
        <w:kinsoku/>
        <w:wordWrap/>
        <w:overflowPunct/>
        <w:topLinePunct w:val="0"/>
        <w:autoSpaceDE/>
        <w:autoSpaceDN/>
        <w:bidi w:val="0"/>
        <w:adjustRightInd/>
        <w:snapToGrid/>
        <w:spacing w:line="620" w:lineRule="exact"/>
        <w:ind w:firstLine="720" w:firstLineChars="200"/>
        <w:jc w:val="both"/>
        <w:textAlignment w:val="center"/>
        <w:rPr>
          <w:rFonts w:hint="default" w:ascii="Times New Roman" w:hAnsi="Times New Roman" w:eastAsia="仿宋_GB2312" w:cs="Times New Roman"/>
          <w:b w:val="0"/>
          <w:bCs w:val="0"/>
          <w:i w:val="0"/>
          <w:iCs w:val="0"/>
          <w:color w:val="000000"/>
          <w:kern w:val="0"/>
          <w:sz w:val="36"/>
          <w:szCs w:val="36"/>
          <w:u w:val="none"/>
          <w:lang w:val="en-US" w:eastAsia="zh-CN" w:bidi="ar"/>
        </w:rPr>
      </w:pPr>
      <w:r>
        <w:rPr>
          <w:rFonts w:hint="default" w:ascii="Times New Roman" w:hAnsi="Times New Roman" w:eastAsia="仿宋_GB2312" w:cs="Times New Roman"/>
          <w:b w:val="0"/>
          <w:bCs w:val="0"/>
          <w:i w:val="0"/>
          <w:iCs w:val="0"/>
          <w:color w:val="000000"/>
          <w:kern w:val="0"/>
          <w:sz w:val="36"/>
          <w:szCs w:val="36"/>
          <w:u w:val="none"/>
          <w:lang w:val="en-US" w:eastAsia="zh-CN" w:bidi="ar"/>
        </w:rPr>
        <w:t>96</w:t>
      </w:r>
      <w:r>
        <w:rPr>
          <w:rFonts w:hint="default" w:ascii="Times New Roman" w:hAnsi="Times New Roman" w:eastAsia="仿宋_GB2312" w:cs="Times New Roman"/>
          <w:b w:val="0"/>
          <w:bCs w:val="0"/>
          <w:i w:val="0"/>
          <w:iCs w:val="0"/>
          <w:color w:val="000000"/>
          <w:kern w:val="0"/>
          <w:sz w:val="36"/>
          <w:szCs w:val="36"/>
          <w:u w:val="none"/>
          <w:lang w:val="en-US" w:eastAsia="zh-CN" w:bidi="ar"/>
        </w:rPr>
        <w:t>.湖南战略海归人才研究</w:t>
      </w:r>
    </w:p>
    <w:p>
      <w:pPr>
        <w:keepNext w:val="0"/>
        <w:keepLines w:val="0"/>
        <w:pageBreakBefore w:val="0"/>
        <w:widowControl/>
        <w:suppressLineNumbers w:val="0"/>
        <w:kinsoku/>
        <w:wordWrap/>
        <w:overflowPunct/>
        <w:topLinePunct w:val="0"/>
        <w:autoSpaceDE/>
        <w:autoSpaceDN/>
        <w:bidi w:val="0"/>
        <w:adjustRightInd/>
        <w:snapToGrid/>
        <w:spacing w:line="620" w:lineRule="exact"/>
        <w:ind w:firstLine="720" w:firstLineChars="200"/>
        <w:jc w:val="both"/>
        <w:textAlignment w:val="center"/>
        <w:rPr>
          <w:rFonts w:hint="default" w:ascii="Times New Roman" w:hAnsi="Times New Roman" w:eastAsia="仿宋_GB2312" w:cs="Times New Roman"/>
          <w:b w:val="0"/>
          <w:bCs w:val="0"/>
          <w:i w:val="0"/>
          <w:iCs w:val="0"/>
          <w:color w:val="000000"/>
          <w:kern w:val="0"/>
          <w:sz w:val="36"/>
          <w:szCs w:val="36"/>
          <w:u w:val="none"/>
          <w:lang w:val="en-US" w:eastAsia="zh-CN" w:bidi="ar"/>
        </w:rPr>
      </w:pPr>
      <w:r>
        <w:rPr>
          <w:rFonts w:hint="default" w:ascii="Times New Roman" w:hAnsi="Times New Roman" w:eastAsia="仿宋_GB2312" w:cs="Times New Roman"/>
          <w:b w:val="0"/>
          <w:bCs w:val="0"/>
          <w:i w:val="0"/>
          <w:iCs w:val="0"/>
          <w:color w:val="000000"/>
          <w:kern w:val="0"/>
          <w:sz w:val="36"/>
          <w:szCs w:val="36"/>
          <w:u w:val="none"/>
          <w:lang w:val="en-US" w:eastAsia="zh-CN" w:bidi="ar"/>
        </w:rPr>
        <w:t>97</w:t>
      </w:r>
      <w:r>
        <w:rPr>
          <w:rFonts w:hint="default" w:ascii="Times New Roman" w:hAnsi="Times New Roman" w:eastAsia="仿宋_GB2312" w:cs="Times New Roman"/>
          <w:b w:val="0"/>
          <w:bCs w:val="0"/>
          <w:i w:val="0"/>
          <w:iCs w:val="0"/>
          <w:color w:val="000000"/>
          <w:kern w:val="0"/>
          <w:sz w:val="36"/>
          <w:szCs w:val="36"/>
          <w:u w:val="none"/>
          <w:lang w:val="en-US" w:eastAsia="zh-CN" w:bidi="ar"/>
        </w:rPr>
        <w:t>.</w:t>
      </w:r>
      <w:r>
        <w:rPr>
          <w:rFonts w:hint="default" w:ascii="Times New Roman" w:hAnsi="Times New Roman" w:eastAsia="仿宋_GB2312" w:cs="Times New Roman"/>
          <w:b w:val="0"/>
          <w:bCs w:val="0"/>
          <w:i w:val="0"/>
          <w:iCs w:val="0"/>
          <w:color w:val="000000"/>
          <w:kern w:val="0"/>
          <w:sz w:val="36"/>
          <w:szCs w:val="36"/>
          <w:u w:val="none"/>
          <w:lang w:val="en-US" w:eastAsia="zh-CN" w:bidi="ar"/>
        </w:rPr>
        <w:t>湖南</w:t>
      </w:r>
      <w:r>
        <w:rPr>
          <w:rFonts w:hint="default" w:ascii="Times New Roman" w:hAnsi="Times New Roman" w:eastAsia="仿宋_GB2312" w:cs="Times New Roman"/>
          <w:b w:val="0"/>
          <w:bCs w:val="0"/>
          <w:i w:val="0"/>
          <w:iCs w:val="0"/>
          <w:color w:val="000000"/>
          <w:kern w:val="0"/>
          <w:sz w:val="36"/>
          <w:szCs w:val="36"/>
          <w:u w:val="none"/>
          <w:lang w:val="en-US" w:eastAsia="zh-CN" w:bidi="ar"/>
        </w:rPr>
        <w:t>养老产业高质量发展对策研究</w:t>
      </w:r>
    </w:p>
    <w:p>
      <w:pPr>
        <w:keepNext w:val="0"/>
        <w:keepLines w:val="0"/>
        <w:pageBreakBefore w:val="0"/>
        <w:widowControl/>
        <w:suppressLineNumbers w:val="0"/>
        <w:kinsoku/>
        <w:wordWrap/>
        <w:overflowPunct/>
        <w:topLinePunct w:val="0"/>
        <w:autoSpaceDE/>
        <w:autoSpaceDN/>
        <w:bidi w:val="0"/>
        <w:adjustRightInd/>
        <w:snapToGrid/>
        <w:spacing w:line="620" w:lineRule="exact"/>
        <w:ind w:firstLine="720" w:firstLineChars="200"/>
        <w:jc w:val="both"/>
        <w:textAlignment w:val="center"/>
        <w:rPr>
          <w:rFonts w:hint="default" w:ascii="Times New Roman" w:hAnsi="Times New Roman" w:eastAsia="仿宋_GB2312" w:cs="Times New Roman"/>
          <w:b w:val="0"/>
          <w:bCs w:val="0"/>
          <w:i w:val="0"/>
          <w:iCs w:val="0"/>
          <w:color w:val="000000"/>
          <w:kern w:val="0"/>
          <w:sz w:val="36"/>
          <w:szCs w:val="36"/>
          <w:u w:val="none"/>
          <w:lang w:val="en-US" w:eastAsia="zh-CN" w:bidi="ar"/>
        </w:rPr>
      </w:pPr>
      <w:r>
        <w:rPr>
          <w:rFonts w:hint="default" w:ascii="Times New Roman" w:hAnsi="Times New Roman" w:eastAsia="仿宋_GB2312" w:cs="Times New Roman"/>
          <w:b w:val="0"/>
          <w:bCs w:val="0"/>
          <w:i w:val="0"/>
          <w:iCs w:val="0"/>
          <w:color w:val="000000"/>
          <w:kern w:val="0"/>
          <w:sz w:val="36"/>
          <w:szCs w:val="36"/>
          <w:u w:val="none"/>
          <w:lang w:val="en-US" w:eastAsia="zh-CN" w:bidi="ar"/>
        </w:rPr>
        <w:t>98</w:t>
      </w:r>
      <w:r>
        <w:rPr>
          <w:rFonts w:hint="default" w:ascii="Times New Roman" w:hAnsi="Times New Roman" w:eastAsia="仿宋_GB2312" w:cs="Times New Roman"/>
          <w:b w:val="0"/>
          <w:bCs w:val="0"/>
          <w:i w:val="0"/>
          <w:iCs w:val="0"/>
          <w:color w:val="000000"/>
          <w:kern w:val="0"/>
          <w:sz w:val="36"/>
          <w:szCs w:val="36"/>
          <w:u w:val="none"/>
          <w:lang w:val="en-US" w:eastAsia="zh-CN" w:bidi="ar"/>
        </w:rPr>
        <w:t>.</w:t>
      </w:r>
      <w:r>
        <w:rPr>
          <w:rFonts w:hint="default" w:ascii="Times New Roman" w:hAnsi="Times New Roman" w:eastAsia="仿宋_GB2312" w:cs="Times New Roman"/>
          <w:b w:val="0"/>
          <w:bCs w:val="0"/>
          <w:i w:val="0"/>
          <w:iCs w:val="0"/>
          <w:color w:val="000000"/>
          <w:kern w:val="0"/>
          <w:sz w:val="36"/>
          <w:szCs w:val="36"/>
          <w:u w:val="none"/>
          <w:lang w:val="en-US" w:eastAsia="zh-CN" w:bidi="ar"/>
        </w:rPr>
        <w:t>湖南</w:t>
      </w:r>
      <w:r>
        <w:rPr>
          <w:rFonts w:hint="default" w:ascii="Times New Roman" w:hAnsi="Times New Roman" w:eastAsia="仿宋_GB2312" w:cs="Times New Roman"/>
          <w:b w:val="0"/>
          <w:bCs w:val="0"/>
          <w:i w:val="0"/>
          <w:iCs w:val="0"/>
          <w:color w:val="000000"/>
          <w:kern w:val="0"/>
          <w:sz w:val="36"/>
          <w:szCs w:val="36"/>
          <w:u w:val="none"/>
          <w:lang w:val="en-US" w:eastAsia="zh-CN" w:bidi="ar"/>
        </w:rPr>
        <w:t>提高财政统筹保障能力研究</w:t>
      </w:r>
    </w:p>
    <w:p>
      <w:pPr>
        <w:keepNext w:val="0"/>
        <w:keepLines w:val="0"/>
        <w:pageBreakBefore w:val="0"/>
        <w:widowControl/>
        <w:suppressLineNumbers w:val="0"/>
        <w:kinsoku/>
        <w:wordWrap/>
        <w:overflowPunct/>
        <w:topLinePunct w:val="0"/>
        <w:autoSpaceDE/>
        <w:autoSpaceDN/>
        <w:bidi w:val="0"/>
        <w:adjustRightInd/>
        <w:snapToGrid/>
        <w:spacing w:line="620" w:lineRule="exact"/>
        <w:ind w:firstLine="720" w:firstLineChars="200"/>
        <w:jc w:val="both"/>
        <w:textAlignment w:val="center"/>
        <w:rPr>
          <w:rFonts w:hint="default" w:ascii="Times New Roman" w:hAnsi="Times New Roman" w:eastAsia="仿宋_GB2312" w:cs="Times New Roman"/>
          <w:b w:val="0"/>
          <w:bCs w:val="0"/>
          <w:i w:val="0"/>
          <w:iCs w:val="0"/>
          <w:color w:val="000000"/>
          <w:kern w:val="0"/>
          <w:sz w:val="36"/>
          <w:szCs w:val="36"/>
          <w:u w:val="none"/>
          <w:lang w:val="en-US" w:eastAsia="zh-CN" w:bidi="ar"/>
        </w:rPr>
      </w:pPr>
      <w:r>
        <w:rPr>
          <w:rFonts w:hint="default" w:ascii="Times New Roman" w:hAnsi="Times New Roman" w:eastAsia="仿宋_GB2312" w:cs="Times New Roman"/>
          <w:b w:val="0"/>
          <w:bCs w:val="0"/>
          <w:i w:val="0"/>
          <w:iCs w:val="0"/>
          <w:color w:val="000000"/>
          <w:kern w:val="0"/>
          <w:sz w:val="36"/>
          <w:szCs w:val="36"/>
          <w:u w:val="none"/>
          <w:lang w:val="en-US" w:eastAsia="zh-CN" w:bidi="ar"/>
        </w:rPr>
        <w:t>99</w:t>
      </w:r>
      <w:r>
        <w:rPr>
          <w:rFonts w:hint="default" w:ascii="Times New Roman" w:hAnsi="Times New Roman" w:eastAsia="仿宋_GB2312" w:cs="Times New Roman"/>
          <w:b w:val="0"/>
          <w:bCs w:val="0"/>
          <w:i w:val="0"/>
          <w:iCs w:val="0"/>
          <w:color w:val="000000"/>
          <w:kern w:val="0"/>
          <w:sz w:val="36"/>
          <w:szCs w:val="36"/>
          <w:u w:val="none"/>
          <w:lang w:val="en-US" w:eastAsia="zh-CN" w:bidi="ar"/>
        </w:rPr>
        <w:t>.湖南高校绩效评价研究</w:t>
      </w:r>
    </w:p>
    <w:p>
      <w:pPr>
        <w:keepNext w:val="0"/>
        <w:keepLines w:val="0"/>
        <w:pageBreakBefore w:val="0"/>
        <w:widowControl/>
        <w:suppressLineNumbers w:val="0"/>
        <w:kinsoku/>
        <w:wordWrap/>
        <w:overflowPunct/>
        <w:topLinePunct w:val="0"/>
        <w:autoSpaceDE/>
        <w:autoSpaceDN/>
        <w:bidi w:val="0"/>
        <w:adjustRightInd/>
        <w:snapToGrid/>
        <w:spacing w:line="620" w:lineRule="exact"/>
        <w:ind w:firstLine="720" w:firstLineChars="200"/>
        <w:jc w:val="both"/>
        <w:textAlignment w:val="center"/>
        <w:rPr>
          <w:rFonts w:hint="default" w:ascii="Times New Roman" w:hAnsi="Times New Roman" w:eastAsia="仿宋_GB2312" w:cs="Times New Roman"/>
          <w:b w:val="0"/>
          <w:bCs w:val="0"/>
          <w:i w:val="0"/>
          <w:iCs w:val="0"/>
          <w:color w:val="000000"/>
          <w:kern w:val="0"/>
          <w:sz w:val="36"/>
          <w:szCs w:val="36"/>
          <w:u w:val="none"/>
          <w:lang w:val="en-US" w:eastAsia="zh-CN" w:bidi="ar"/>
        </w:rPr>
      </w:pPr>
      <w:r>
        <w:rPr>
          <w:rFonts w:hint="default" w:ascii="Times New Roman" w:hAnsi="Times New Roman" w:eastAsia="仿宋_GB2312" w:cs="Times New Roman"/>
          <w:b w:val="0"/>
          <w:bCs w:val="0"/>
          <w:i w:val="0"/>
          <w:iCs w:val="0"/>
          <w:color w:val="000000"/>
          <w:kern w:val="0"/>
          <w:sz w:val="36"/>
          <w:szCs w:val="36"/>
          <w:u w:val="none"/>
          <w:lang w:val="en-US" w:eastAsia="zh-CN" w:bidi="ar"/>
        </w:rPr>
        <w:t>100</w:t>
      </w:r>
      <w:r>
        <w:rPr>
          <w:rFonts w:hint="default" w:ascii="Times New Roman" w:hAnsi="Times New Roman" w:eastAsia="仿宋_GB2312" w:cs="Times New Roman"/>
          <w:b w:val="0"/>
          <w:bCs w:val="0"/>
          <w:i w:val="0"/>
          <w:iCs w:val="0"/>
          <w:color w:val="000000"/>
          <w:kern w:val="0"/>
          <w:sz w:val="36"/>
          <w:szCs w:val="36"/>
          <w:u w:val="none"/>
          <w:lang w:val="en-US" w:eastAsia="zh-CN" w:bidi="ar"/>
        </w:rPr>
        <w:t>.湖南土壤重金属污染现状及</w:t>
      </w:r>
      <w:r>
        <w:rPr>
          <w:rFonts w:hint="default" w:ascii="Times New Roman" w:hAnsi="Times New Roman" w:eastAsia="仿宋_GB2312" w:cs="Times New Roman"/>
          <w:b w:val="0"/>
          <w:bCs w:val="0"/>
          <w:i w:val="0"/>
          <w:iCs w:val="0"/>
          <w:color w:val="000000"/>
          <w:kern w:val="0"/>
          <w:sz w:val="36"/>
          <w:szCs w:val="36"/>
          <w:u w:val="none"/>
          <w:lang w:val="en-US" w:eastAsia="zh-CN" w:bidi="ar"/>
        </w:rPr>
        <w:t>对策研究</w:t>
      </w:r>
    </w:p>
    <w:p>
      <w:pPr>
        <w:keepNext w:val="0"/>
        <w:keepLines w:val="0"/>
        <w:pageBreakBefore w:val="0"/>
        <w:widowControl/>
        <w:suppressLineNumbers w:val="0"/>
        <w:kinsoku/>
        <w:wordWrap/>
        <w:overflowPunct/>
        <w:topLinePunct w:val="0"/>
        <w:autoSpaceDE/>
        <w:autoSpaceDN/>
        <w:bidi w:val="0"/>
        <w:adjustRightInd/>
        <w:snapToGrid/>
        <w:spacing w:line="620" w:lineRule="exact"/>
        <w:ind w:firstLine="720" w:firstLineChars="200"/>
        <w:jc w:val="both"/>
        <w:textAlignment w:val="center"/>
        <w:rPr>
          <w:rFonts w:hint="eastAsia" w:ascii="黑体" w:hAnsi="黑体" w:eastAsia="黑体" w:cs="黑体"/>
          <w:b w:val="0"/>
          <w:bCs w:val="0"/>
          <w:i w:val="0"/>
          <w:iCs w:val="0"/>
          <w:color w:val="000000"/>
          <w:kern w:val="0"/>
          <w:sz w:val="36"/>
          <w:szCs w:val="36"/>
          <w:u w:val="none"/>
          <w:lang w:val="en-US" w:eastAsia="zh-CN" w:bidi="ar"/>
        </w:rPr>
      </w:pPr>
      <w:r>
        <w:rPr>
          <w:rFonts w:hint="eastAsia" w:ascii="黑体" w:hAnsi="黑体" w:eastAsia="黑体" w:cs="黑体"/>
          <w:b w:val="0"/>
          <w:bCs w:val="0"/>
          <w:i w:val="0"/>
          <w:iCs w:val="0"/>
          <w:color w:val="000000"/>
          <w:kern w:val="0"/>
          <w:sz w:val="36"/>
          <w:szCs w:val="36"/>
          <w:u w:val="none"/>
          <w:lang w:val="en-US" w:eastAsia="zh-CN" w:bidi="ar"/>
        </w:rPr>
        <w:t>三、政法社会类（政治学、法学、社会学、人口学、民族学、国际问题）</w:t>
      </w:r>
    </w:p>
    <w:p>
      <w:pPr>
        <w:keepNext w:val="0"/>
        <w:keepLines w:val="0"/>
        <w:pageBreakBefore w:val="0"/>
        <w:widowControl/>
        <w:suppressLineNumbers w:val="0"/>
        <w:kinsoku/>
        <w:wordWrap/>
        <w:overflowPunct/>
        <w:topLinePunct w:val="0"/>
        <w:autoSpaceDE/>
        <w:autoSpaceDN/>
        <w:bidi w:val="0"/>
        <w:adjustRightInd/>
        <w:snapToGrid/>
        <w:spacing w:line="620" w:lineRule="exact"/>
        <w:ind w:firstLine="720" w:firstLineChars="200"/>
        <w:jc w:val="both"/>
        <w:textAlignment w:val="center"/>
        <w:rPr>
          <w:rFonts w:hint="default" w:ascii="Times New Roman" w:hAnsi="Times New Roman" w:eastAsia="仿宋_GB2312" w:cs="Times New Roman"/>
          <w:b w:val="0"/>
          <w:bCs w:val="0"/>
          <w:i w:val="0"/>
          <w:iCs w:val="0"/>
          <w:color w:val="000000"/>
          <w:kern w:val="0"/>
          <w:sz w:val="36"/>
          <w:szCs w:val="36"/>
          <w:u w:val="none"/>
          <w:lang w:val="en-US" w:eastAsia="zh-CN" w:bidi="ar"/>
        </w:rPr>
      </w:pPr>
      <w:r>
        <w:rPr>
          <w:rFonts w:hint="default" w:ascii="Times New Roman" w:hAnsi="Times New Roman" w:eastAsia="仿宋_GB2312" w:cs="Times New Roman"/>
          <w:b w:val="0"/>
          <w:bCs w:val="0"/>
          <w:i w:val="0"/>
          <w:iCs w:val="0"/>
          <w:color w:val="000000"/>
          <w:kern w:val="0"/>
          <w:sz w:val="36"/>
          <w:szCs w:val="36"/>
          <w:u w:val="none"/>
          <w:lang w:val="en-US" w:eastAsia="zh-CN" w:bidi="ar"/>
        </w:rPr>
        <w:t>101.习近平法治思想研究</w:t>
      </w:r>
    </w:p>
    <w:p>
      <w:pPr>
        <w:keepNext w:val="0"/>
        <w:keepLines w:val="0"/>
        <w:pageBreakBefore w:val="0"/>
        <w:widowControl/>
        <w:suppressLineNumbers w:val="0"/>
        <w:kinsoku/>
        <w:wordWrap/>
        <w:overflowPunct/>
        <w:topLinePunct w:val="0"/>
        <w:autoSpaceDE/>
        <w:autoSpaceDN/>
        <w:bidi w:val="0"/>
        <w:adjustRightInd/>
        <w:snapToGrid/>
        <w:spacing w:line="620" w:lineRule="exact"/>
        <w:ind w:firstLine="720" w:firstLineChars="200"/>
        <w:jc w:val="both"/>
        <w:textAlignment w:val="center"/>
        <w:rPr>
          <w:rFonts w:hint="default" w:ascii="Times New Roman" w:hAnsi="Times New Roman" w:eastAsia="仿宋_GB2312" w:cs="Times New Roman"/>
          <w:b w:val="0"/>
          <w:bCs w:val="0"/>
          <w:i w:val="0"/>
          <w:iCs w:val="0"/>
          <w:color w:val="000000"/>
          <w:kern w:val="0"/>
          <w:sz w:val="36"/>
          <w:szCs w:val="36"/>
          <w:u w:val="none"/>
          <w:lang w:val="en-US" w:eastAsia="zh-CN" w:bidi="ar"/>
        </w:rPr>
      </w:pPr>
      <w:r>
        <w:rPr>
          <w:rFonts w:hint="default" w:ascii="Times New Roman" w:hAnsi="Times New Roman" w:eastAsia="仿宋_GB2312" w:cs="Times New Roman"/>
          <w:b w:val="0"/>
          <w:bCs w:val="0"/>
          <w:i w:val="0"/>
          <w:iCs w:val="0"/>
          <w:color w:val="000000"/>
          <w:kern w:val="0"/>
          <w:sz w:val="36"/>
          <w:szCs w:val="36"/>
          <w:u w:val="none"/>
          <w:lang w:val="en-US" w:eastAsia="zh-CN" w:bidi="ar"/>
        </w:rPr>
        <w:t>102.习近平外交思想研究</w:t>
      </w:r>
    </w:p>
    <w:p>
      <w:pPr>
        <w:keepNext w:val="0"/>
        <w:keepLines w:val="0"/>
        <w:pageBreakBefore w:val="0"/>
        <w:widowControl/>
        <w:suppressLineNumbers w:val="0"/>
        <w:kinsoku/>
        <w:wordWrap/>
        <w:overflowPunct/>
        <w:topLinePunct w:val="0"/>
        <w:autoSpaceDE/>
        <w:autoSpaceDN/>
        <w:bidi w:val="0"/>
        <w:adjustRightInd/>
        <w:snapToGrid/>
        <w:spacing w:line="620" w:lineRule="exact"/>
        <w:ind w:firstLine="720" w:firstLineChars="200"/>
        <w:jc w:val="both"/>
        <w:textAlignment w:val="center"/>
        <w:rPr>
          <w:rFonts w:hint="default" w:ascii="Times New Roman" w:hAnsi="Times New Roman" w:eastAsia="仿宋_GB2312" w:cs="Times New Roman"/>
          <w:b w:val="0"/>
          <w:bCs w:val="0"/>
          <w:i w:val="0"/>
          <w:iCs w:val="0"/>
          <w:color w:val="000000"/>
          <w:kern w:val="0"/>
          <w:sz w:val="36"/>
          <w:szCs w:val="36"/>
          <w:u w:val="none"/>
          <w:lang w:val="en-US" w:eastAsia="zh-CN" w:bidi="ar"/>
        </w:rPr>
      </w:pPr>
      <w:r>
        <w:rPr>
          <w:rFonts w:hint="default" w:ascii="Times New Roman" w:hAnsi="Times New Roman" w:eastAsia="仿宋_GB2312" w:cs="Times New Roman"/>
          <w:b w:val="0"/>
          <w:bCs w:val="0"/>
          <w:i w:val="0"/>
          <w:iCs w:val="0"/>
          <w:color w:val="000000"/>
          <w:kern w:val="0"/>
          <w:sz w:val="36"/>
          <w:szCs w:val="36"/>
          <w:u w:val="none"/>
          <w:lang w:val="en-US" w:eastAsia="zh-CN" w:bidi="ar"/>
        </w:rPr>
        <w:t>103.习近平总书记关于发展全过程人民民主的重要论述研究</w:t>
      </w:r>
    </w:p>
    <w:p>
      <w:pPr>
        <w:keepNext w:val="0"/>
        <w:keepLines w:val="0"/>
        <w:pageBreakBefore w:val="0"/>
        <w:widowControl/>
        <w:suppressLineNumbers w:val="0"/>
        <w:kinsoku/>
        <w:wordWrap/>
        <w:overflowPunct/>
        <w:topLinePunct w:val="0"/>
        <w:autoSpaceDE/>
        <w:autoSpaceDN/>
        <w:bidi w:val="0"/>
        <w:adjustRightInd/>
        <w:snapToGrid/>
        <w:spacing w:line="620" w:lineRule="exact"/>
        <w:ind w:firstLine="720" w:firstLineChars="200"/>
        <w:jc w:val="both"/>
        <w:textAlignment w:val="center"/>
        <w:rPr>
          <w:rFonts w:hint="default" w:ascii="Times New Roman" w:hAnsi="Times New Roman" w:eastAsia="仿宋_GB2312" w:cs="Times New Roman"/>
          <w:b w:val="0"/>
          <w:bCs w:val="0"/>
          <w:i w:val="0"/>
          <w:iCs w:val="0"/>
          <w:color w:val="000000"/>
          <w:kern w:val="0"/>
          <w:sz w:val="36"/>
          <w:szCs w:val="36"/>
          <w:u w:val="none"/>
          <w:lang w:val="en-US" w:eastAsia="zh-CN" w:bidi="ar"/>
        </w:rPr>
      </w:pPr>
      <w:r>
        <w:rPr>
          <w:rFonts w:hint="default" w:ascii="Times New Roman" w:hAnsi="Times New Roman" w:eastAsia="仿宋_GB2312" w:cs="Times New Roman"/>
          <w:b w:val="0"/>
          <w:bCs w:val="0"/>
          <w:i w:val="0"/>
          <w:iCs w:val="0"/>
          <w:color w:val="000000"/>
          <w:kern w:val="0"/>
          <w:sz w:val="36"/>
          <w:szCs w:val="36"/>
          <w:u w:val="none"/>
          <w:lang w:val="en-US" w:eastAsia="zh-CN" w:bidi="ar"/>
        </w:rPr>
        <w:t>104.习近平总书记关于国家安全重要论述研究</w:t>
      </w:r>
    </w:p>
    <w:p>
      <w:pPr>
        <w:keepNext w:val="0"/>
        <w:keepLines w:val="0"/>
        <w:pageBreakBefore w:val="0"/>
        <w:widowControl/>
        <w:suppressLineNumbers w:val="0"/>
        <w:kinsoku/>
        <w:wordWrap/>
        <w:overflowPunct/>
        <w:topLinePunct w:val="0"/>
        <w:autoSpaceDE/>
        <w:autoSpaceDN/>
        <w:bidi w:val="0"/>
        <w:adjustRightInd/>
        <w:snapToGrid/>
        <w:spacing w:line="620" w:lineRule="exact"/>
        <w:ind w:firstLine="720" w:firstLineChars="200"/>
        <w:jc w:val="both"/>
        <w:textAlignment w:val="center"/>
        <w:rPr>
          <w:rFonts w:hint="default" w:ascii="Times New Roman" w:hAnsi="Times New Roman" w:eastAsia="仿宋_GB2312" w:cs="Times New Roman"/>
          <w:b w:val="0"/>
          <w:bCs w:val="0"/>
          <w:i w:val="0"/>
          <w:iCs w:val="0"/>
          <w:color w:val="000000"/>
          <w:kern w:val="0"/>
          <w:sz w:val="36"/>
          <w:szCs w:val="36"/>
          <w:u w:val="none"/>
          <w:lang w:val="en-US" w:eastAsia="zh-CN" w:bidi="ar"/>
        </w:rPr>
      </w:pPr>
      <w:r>
        <w:rPr>
          <w:rFonts w:hint="default" w:ascii="Times New Roman" w:hAnsi="Times New Roman" w:eastAsia="仿宋_GB2312" w:cs="Times New Roman"/>
          <w:b w:val="0"/>
          <w:bCs w:val="0"/>
          <w:i w:val="0"/>
          <w:iCs w:val="0"/>
          <w:color w:val="000000"/>
          <w:kern w:val="0"/>
          <w:sz w:val="36"/>
          <w:szCs w:val="36"/>
          <w:u w:val="none"/>
          <w:lang w:val="en-US" w:eastAsia="zh-CN" w:bidi="ar"/>
        </w:rPr>
        <w:t>105.习近平总书记关于铸牢中华民族共同体意识重要论述研究</w:t>
      </w:r>
    </w:p>
    <w:p>
      <w:pPr>
        <w:pStyle w:val="2"/>
        <w:keepNext w:val="0"/>
        <w:keepLines w:val="0"/>
        <w:pageBreakBefore w:val="0"/>
        <w:kinsoku/>
        <w:wordWrap/>
        <w:overflowPunct/>
        <w:topLinePunct w:val="0"/>
        <w:autoSpaceDE/>
        <w:autoSpaceDN/>
        <w:bidi w:val="0"/>
        <w:adjustRightInd/>
        <w:snapToGrid/>
        <w:spacing w:line="620" w:lineRule="exact"/>
        <w:ind w:left="0" w:leftChars="0" w:firstLine="720" w:firstLineChars="200"/>
        <w:rPr>
          <w:rFonts w:hint="default" w:ascii="Times New Roman" w:hAnsi="Times New Roman" w:eastAsia="仿宋_GB2312" w:cs="Times New Roman"/>
          <w:sz w:val="36"/>
          <w:szCs w:val="36"/>
          <w:lang w:val="en-US" w:eastAsia="zh-CN"/>
        </w:rPr>
      </w:pPr>
      <w:r>
        <w:rPr>
          <w:rFonts w:hint="default" w:ascii="Times New Roman" w:hAnsi="Times New Roman" w:eastAsia="仿宋_GB2312" w:cs="Times New Roman"/>
          <w:b w:val="0"/>
          <w:bCs w:val="0"/>
          <w:i w:val="0"/>
          <w:iCs w:val="0"/>
          <w:color w:val="000000"/>
          <w:kern w:val="0"/>
          <w:sz w:val="36"/>
          <w:szCs w:val="36"/>
          <w:u w:val="none"/>
          <w:lang w:val="en-US" w:eastAsia="zh-CN" w:bidi="ar"/>
        </w:rPr>
        <w:t>106.习近平总书记关于人类命运共同体重要论述研究</w:t>
      </w:r>
    </w:p>
    <w:p>
      <w:pPr>
        <w:keepNext w:val="0"/>
        <w:keepLines w:val="0"/>
        <w:pageBreakBefore w:val="0"/>
        <w:widowControl/>
        <w:suppressLineNumbers w:val="0"/>
        <w:kinsoku/>
        <w:wordWrap/>
        <w:overflowPunct/>
        <w:topLinePunct w:val="0"/>
        <w:autoSpaceDE/>
        <w:autoSpaceDN/>
        <w:bidi w:val="0"/>
        <w:adjustRightInd/>
        <w:snapToGrid/>
        <w:spacing w:line="620" w:lineRule="exact"/>
        <w:ind w:firstLine="720" w:firstLineChars="200"/>
        <w:jc w:val="both"/>
        <w:textAlignment w:val="center"/>
        <w:rPr>
          <w:rFonts w:hint="default" w:ascii="Times New Roman" w:hAnsi="Times New Roman" w:eastAsia="仿宋_GB2312" w:cs="Times New Roman"/>
          <w:b w:val="0"/>
          <w:bCs w:val="0"/>
          <w:i w:val="0"/>
          <w:iCs w:val="0"/>
          <w:color w:val="000000"/>
          <w:kern w:val="0"/>
          <w:sz w:val="36"/>
          <w:szCs w:val="36"/>
          <w:u w:val="none"/>
          <w:lang w:val="en-US" w:eastAsia="zh-CN" w:bidi="ar"/>
        </w:rPr>
      </w:pPr>
      <w:r>
        <w:rPr>
          <w:rFonts w:hint="default" w:ascii="Times New Roman" w:hAnsi="Times New Roman" w:eastAsia="仿宋_GB2312" w:cs="Times New Roman"/>
          <w:b w:val="0"/>
          <w:bCs w:val="0"/>
          <w:i w:val="0"/>
          <w:iCs w:val="0"/>
          <w:color w:val="000000"/>
          <w:kern w:val="0"/>
          <w:sz w:val="36"/>
          <w:szCs w:val="36"/>
          <w:u w:val="none"/>
          <w:lang w:val="en-US" w:eastAsia="zh-CN" w:bidi="ar"/>
        </w:rPr>
        <w:t>107.社会主义分配正义观视角下的共同富裕研究</w:t>
      </w:r>
    </w:p>
    <w:p>
      <w:pPr>
        <w:keepNext w:val="0"/>
        <w:keepLines w:val="0"/>
        <w:pageBreakBefore w:val="0"/>
        <w:widowControl/>
        <w:suppressLineNumbers w:val="0"/>
        <w:kinsoku/>
        <w:wordWrap/>
        <w:overflowPunct/>
        <w:topLinePunct w:val="0"/>
        <w:autoSpaceDE/>
        <w:autoSpaceDN/>
        <w:bidi w:val="0"/>
        <w:adjustRightInd/>
        <w:snapToGrid/>
        <w:spacing w:line="620" w:lineRule="exact"/>
        <w:ind w:firstLine="720" w:firstLineChars="200"/>
        <w:jc w:val="both"/>
        <w:textAlignment w:val="center"/>
        <w:rPr>
          <w:rFonts w:hint="default" w:ascii="Times New Roman" w:hAnsi="Times New Roman" w:eastAsia="仿宋_GB2312" w:cs="Times New Roman"/>
          <w:b w:val="0"/>
          <w:bCs w:val="0"/>
          <w:i w:val="0"/>
          <w:iCs w:val="0"/>
          <w:color w:val="000000"/>
          <w:kern w:val="0"/>
          <w:sz w:val="36"/>
          <w:szCs w:val="36"/>
          <w:u w:val="none"/>
          <w:lang w:val="en-US" w:eastAsia="zh-CN" w:bidi="ar"/>
        </w:rPr>
      </w:pPr>
      <w:r>
        <w:rPr>
          <w:rFonts w:hint="default" w:ascii="Times New Roman" w:hAnsi="Times New Roman" w:eastAsia="仿宋_GB2312" w:cs="Times New Roman"/>
          <w:b w:val="0"/>
          <w:bCs w:val="0"/>
          <w:i w:val="0"/>
          <w:iCs w:val="0"/>
          <w:color w:val="000000"/>
          <w:kern w:val="0"/>
          <w:sz w:val="36"/>
          <w:szCs w:val="36"/>
          <w:u w:val="none"/>
          <w:lang w:val="en-US" w:eastAsia="zh-CN" w:bidi="ar"/>
        </w:rPr>
        <w:t>108.社会组织在实现共同富裕目标中的作用研究</w:t>
      </w:r>
    </w:p>
    <w:p>
      <w:pPr>
        <w:keepNext w:val="0"/>
        <w:keepLines w:val="0"/>
        <w:pageBreakBefore w:val="0"/>
        <w:widowControl/>
        <w:suppressLineNumbers w:val="0"/>
        <w:kinsoku/>
        <w:wordWrap/>
        <w:overflowPunct/>
        <w:topLinePunct w:val="0"/>
        <w:autoSpaceDE/>
        <w:autoSpaceDN/>
        <w:bidi w:val="0"/>
        <w:adjustRightInd/>
        <w:snapToGrid/>
        <w:spacing w:line="620" w:lineRule="exact"/>
        <w:ind w:firstLine="720" w:firstLineChars="200"/>
        <w:jc w:val="both"/>
        <w:textAlignment w:val="center"/>
        <w:rPr>
          <w:rFonts w:hint="default" w:ascii="Times New Roman" w:hAnsi="Times New Roman" w:eastAsia="仿宋_GB2312" w:cs="Times New Roman"/>
          <w:b w:val="0"/>
          <w:bCs w:val="0"/>
          <w:i w:val="0"/>
          <w:iCs w:val="0"/>
          <w:color w:val="000000"/>
          <w:kern w:val="0"/>
          <w:sz w:val="36"/>
          <w:szCs w:val="36"/>
          <w:u w:val="none"/>
          <w:lang w:val="en-US" w:eastAsia="zh-CN" w:bidi="ar"/>
        </w:rPr>
      </w:pPr>
      <w:r>
        <w:rPr>
          <w:rFonts w:hint="default" w:ascii="Times New Roman" w:hAnsi="Times New Roman" w:eastAsia="仿宋_GB2312" w:cs="Times New Roman"/>
          <w:b w:val="0"/>
          <w:bCs w:val="0"/>
          <w:i w:val="0"/>
          <w:iCs w:val="0"/>
          <w:color w:val="000000"/>
          <w:kern w:val="0"/>
          <w:sz w:val="36"/>
          <w:szCs w:val="36"/>
          <w:u w:val="none"/>
          <w:lang w:val="en-US" w:eastAsia="zh-CN" w:bidi="ar"/>
        </w:rPr>
        <w:t>109.社会主义协商民主话语体系构建研究</w:t>
      </w:r>
    </w:p>
    <w:p>
      <w:pPr>
        <w:keepNext w:val="0"/>
        <w:keepLines w:val="0"/>
        <w:pageBreakBefore w:val="0"/>
        <w:widowControl/>
        <w:suppressLineNumbers w:val="0"/>
        <w:kinsoku/>
        <w:wordWrap/>
        <w:overflowPunct/>
        <w:topLinePunct w:val="0"/>
        <w:autoSpaceDE/>
        <w:autoSpaceDN/>
        <w:bidi w:val="0"/>
        <w:adjustRightInd/>
        <w:snapToGrid/>
        <w:spacing w:line="620" w:lineRule="exact"/>
        <w:ind w:firstLine="720" w:firstLineChars="200"/>
        <w:jc w:val="both"/>
        <w:textAlignment w:val="center"/>
        <w:rPr>
          <w:rFonts w:hint="default" w:ascii="Times New Roman" w:hAnsi="Times New Roman" w:eastAsia="仿宋_GB2312" w:cs="Times New Roman"/>
          <w:b w:val="0"/>
          <w:bCs w:val="0"/>
          <w:i w:val="0"/>
          <w:iCs w:val="0"/>
          <w:color w:val="000000"/>
          <w:kern w:val="0"/>
          <w:sz w:val="36"/>
          <w:szCs w:val="36"/>
          <w:u w:val="none"/>
          <w:lang w:val="en-US" w:eastAsia="zh-CN" w:bidi="ar"/>
        </w:rPr>
      </w:pPr>
      <w:r>
        <w:rPr>
          <w:rFonts w:hint="default" w:ascii="Times New Roman" w:hAnsi="Times New Roman" w:eastAsia="仿宋_GB2312" w:cs="Times New Roman"/>
          <w:b w:val="0"/>
          <w:bCs w:val="0"/>
          <w:i w:val="0"/>
          <w:iCs w:val="0"/>
          <w:color w:val="000000"/>
          <w:kern w:val="0"/>
          <w:sz w:val="36"/>
          <w:szCs w:val="36"/>
          <w:u w:val="none"/>
          <w:lang w:val="en-US" w:eastAsia="zh-CN" w:bidi="ar"/>
        </w:rPr>
        <w:t>110.中国式法治现代化道路研究</w:t>
      </w:r>
    </w:p>
    <w:p>
      <w:pPr>
        <w:keepNext w:val="0"/>
        <w:keepLines w:val="0"/>
        <w:pageBreakBefore w:val="0"/>
        <w:widowControl/>
        <w:suppressLineNumbers w:val="0"/>
        <w:kinsoku/>
        <w:wordWrap/>
        <w:overflowPunct/>
        <w:topLinePunct w:val="0"/>
        <w:autoSpaceDE/>
        <w:autoSpaceDN/>
        <w:bidi w:val="0"/>
        <w:adjustRightInd/>
        <w:snapToGrid/>
        <w:spacing w:line="620" w:lineRule="exact"/>
        <w:ind w:firstLine="720" w:firstLineChars="200"/>
        <w:jc w:val="both"/>
        <w:textAlignment w:val="center"/>
        <w:rPr>
          <w:rFonts w:hint="default" w:ascii="Times New Roman" w:hAnsi="Times New Roman" w:eastAsia="仿宋_GB2312" w:cs="Times New Roman"/>
          <w:b w:val="0"/>
          <w:bCs w:val="0"/>
          <w:i w:val="0"/>
          <w:iCs w:val="0"/>
          <w:color w:val="000000"/>
          <w:kern w:val="0"/>
          <w:sz w:val="36"/>
          <w:szCs w:val="36"/>
          <w:u w:val="none"/>
          <w:lang w:val="en-US" w:eastAsia="zh-CN" w:bidi="ar"/>
        </w:rPr>
      </w:pPr>
      <w:r>
        <w:rPr>
          <w:rFonts w:hint="default" w:ascii="Times New Roman" w:hAnsi="Times New Roman" w:eastAsia="仿宋_GB2312" w:cs="Times New Roman"/>
          <w:b w:val="0"/>
          <w:bCs w:val="0"/>
          <w:i w:val="0"/>
          <w:iCs w:val="0"/>
          <w:color w:val="000000"/>
          <w:kern w:val="0"/>
          <w:sz w:val="36"/>
          <w:szCs w:val="36"/>
          <w:u w:val="none"/>
          <w:lang w:val="en-US" w:eastAsia="zh-CN" w:bidi="ar"/>
        </w:rPr>
        <w:t>111.党内法规体系的优化完善研究</w:t>
      </w:r>
    </w:p>
    <w:p>
      <w:pPr>
        <w:keepNext w:val="0"/>
        <w:keepLines w:val="0"/>
        <w:pageBreakBefore w:val="0"/>
        <w:widowControl/>
        <w:suppressLineNumbers w:val="0"/>
        <w:kinsoku/>
        <w:wordWrap/>
        <w:overflowPunct/>
        <w:topLinePunct w:val="0"/>
        <w:autoSpaceDE/>
        <w:autoSpaceDN/>
        <w:bidi w:val="0"/>
        <w:adjustRightInd/>
        <w:snapToGrid/>
        <w:spacing w:line="620" w:lineRule="exact"/>
        <w:ind w:firstLine="720" w:firstLineChars="200"/>
        <w:jc w:val="both"/>
        <w:textAlignment w:val="center"/>
        <w:rPr>
          <w:rFonts w:hint="default" w:ascii="Times New Roman" w:hAnsi="Times New Roman" w:eastAsia="仿宋_GB2312" w:cs="Times New Roman"/>
          <w:b w:val="0"/>
          <w:bCs w:val="0"/>
          <w:i w:val="0"/>
          <w:iCs w:val="0"/>
          <w:color w:val="000000"/>
          <w:kern w:val="0"/>
          <w:sz w:val="36"/>
          <w:szCs w:val="36"/>
          <w:u w:val="none"/>
          <w:lang w:val="en-US" w:eastAsia="zh-CN" w:bidi="ar"/>
        </w:rPr>
      </w:pPr>
      <w:r>
        <w:rPr>
          <w:rFonts w:hint="default" w:ascii="Times New Roman" w:hAnsi="Times New Roman" w:eastAsia="仿宋_GB2312" w:cs="Times New Roman"/>
          <w:b w:val="0"/>
          <w:bCs w:val="0"/>
          <w:i w:val="0"/>
          <w:iCs w:val="0"/>
          <w:color w:val="000000"/>
          <w:kern w:val="0"/>
          <w:sz w:val="36"/>
          <w:szCs w:val="36"/>
          <w:u w:val="none"/>
          <w:lang w:val="en-US" w:eastAsia="zh-CN" w:bidi="ar"/>
        </w:rPr>
        <w:t>112.法治建设指标体系和考评标准研究</w:t>
      </w:r>
    </w:p>
    <w:p>
      <w:pPr>
        <w:pStyle w:val="2"/>
        <w:keepNext w:val="0"/>
        <w:keepLines w:val="0"/>
        <w:pageBreakBefore w:val="0"/>
        <w:kinsoku/>
        <w:wordWrap/>
        <w:overflowPunct/>
        <w:topLinePunct w:val="0"/>
        <w:autoSpaceDE/>
        <w:autoSpaceDN/>
        <w:bidi w:val="0"/>
        <w:adjustRightInd/>
        <w:snapToGrid/>
        <w:spacing w:line="620" w:lineRule="exact"/>
        <w:ind w:left="0" w:leftChars="0" w:firstLine="720" w:firstLineChars="200"/>
        <w:rPr>
          <w:rFonts w:hint="default" w:ascii="Times New Roman" w:hAnsi="Times New Roman" w:eastAsia="仿宋_GB2312" w:cs="Times New Roman"/>
          <w:b w:val="0"/>
          <w:bCs w:val="0"/>
          <w:i w:val="0"/>
          <w:iCs w:val="0"/>
          <w:color w:val="000000"/>
          <w:kern w:val="0"/>
          <w:sz w:val="36"/>
          <w:szCs w:val="36"/>
          <w:u w:val="none"/>
          <w:lang w:val="en-US" w:eastAsia="zh-CN" w:bidi="ar"/>
        </w:rPr>
      </w:pPr>
      <w:r>
        <w:rPr>
          <w:rFonts w:hint="default" w:ascii="Times New Roman" w:hAnsi="Times New Roman" w:eastAsia="仿宋_GB2312" w:cs="Times New Roman"/>
          <w:b w:val="0"/>
          <w:bCs w:val="0"/>
          <w:i w:val="0"/>
          <w:iCs w:val="0"/>
          <w:color w:val="000000"/>
          <w:kern w:val="0"/>
          <w:sz w:val="36"/>
          <w:szCs w:val="36"/>
          <w:u w:val="none"/>
          <w:lang w:val="en-US" w:eastAsia="zh-CN" w:bidi="ar"/>
        </w:rPr>
        <w:t>113.行政执法监督基本制度研究</w:t>
      </w:r>
    </w:p>
    <w:p>
      <w:pPr>
        <w:pStyle w:val="2"/>
        <w:keepNext w:val="0"/>
        <w:keepLines w:val="0"/>
        <w:pageBreakBefore w:val="0"/>
        <w:kinsoku/>
        <w:wordWrap/>
        <w:overflowPunct/>
        <w:topLinePunct w:val="0"/>
        <w:autoSpaceDE/>
        <w:autoSpaceDN/>
        <w:bidi w:val="0"/>
        <w:adjustRightInd/>
        <w:snapToGrid/>
        <w:spacing w:line="620" w:lineRule="exact"/>
        <w:ind w:left="0" w:leftChars="0" w:firstLine="720" w:firstLineChars="200"/>
        <w:rPr>
          <w:rFonts w:hint="default" w:ascii="Times New Roman" w:hAnsi="Times New Roman" w:eastAsia="仿宋_GB2312" w:cs="Times New Roman"/>
          <w:b w:val="0"/>
          <w:bCs w:val="0"/>
          <w:i w:val="0"/>
          <w:iCs w:val="0"/>
          <w:color w:val="000000"/>
          <w:kern w:val="0"/>
          <w:sz w:val="36"/>
          <w:szCs w:val="36"/>
          <w:u w:val="none"/>
          <w:lang w:val="en-US" w:eastAsia="zh-CN" w:bidi="ar"/>
        </w:rPr>
      </w:pPr>
      <w:r>
        <w:rPr>
          <w:rFonts w:hint="default" w:ascii="Times New Roman" w:hAnsi="Times New Roman" w:eastAsia="仿宋_GB2312" w:cs="Times New Roman"/>
          <w:b w:val="0"/>
          <w:bCs w:val="0"/>
          <w:i w:val="0"/>
          <w:iCs w:val="0"/>
          <w:color w:val="000000"/>
          <w:kern w:val="0"/>
          <w:sz w:val="36"/>
          <w:szCs w:val="36"/>
          <w:u w:val="none"/>
          <w:lang w:val="en-US" w:eastAsia="zh-CN" w:bidi="ar"/>
        </w:rPr>
        <w:t>114.人工智能技术赋能环境治理的法律机制研究</w:t>
      </w:r>
    </w:p>
    <w:p>
      <w:pPr>
        <w:keepNext w:val="0"/>
        <w:keepLines w:val="0"/>
        <w:pageBreakBefore w:val="0"/>
        <w:widowControl/>
        <w:suppressLineNumbers w:val="0"/>
        <w:kinsoku/>
        <w:wordWrap/>
        <w:overflowPunct/>
        <w:topLinePunct w:val="0"/>
        <w:autoSpaceDE/>
        <w:autoSpaceDN/>
        <w:bidi w:val="0"/>
        <w:adjustRightInd/>
        <w:snapToGrid/>
        <w:spacing w:line="620" w:lineRule="exact"/>
        <w:ind w:firstLine="720" w:firstLineChars="200"/>
        <w:jc w:val="both"/>
        <w:textAlignment w:val="center"/>
        <w:rPr>
          <w:rFonts w:hint="default" w:ascii="Times New Roman" w:hAnsi="Times New Roman" w:eastAsia="仿宋_GB2312" w:cs="Times New Roman"/>
          <w:b w:val="0"/>
          <w:bCs w:val="0"/>
          <w:i w:val="0"/>
          <w:iCs w:val="0"/>
          <w:color w:val="000000"/>
          <w:kern w:val="0"/>
          <w:sz w:val="36"/>
          <w:szCs w:val="36"/>
          <w:u w:val="none"/>
          <w:lang w:val="en-US" w:eastAsia="zh-CN" w:bidi="ar"/>
        </w:rPr>
      </w:pPr>
      <w:r>
        <w:rPr>
          <w:rFonts w:hint="default" w:ascii="Times New Roman" w:hAnsi="Times New Roman" w:eastAsia="仿宋_GB2312" w:cs="Times New Roman"/>
          <w:b w:val="0"/>
          <w:bCs w:val="0"/>
          <w:i w:val="0"/>
          <w:iCs w:val="0"/>
          <w:color w:val="000000"/>
          <w:kern w:val="0"/>
          <w:sz w:val="36"/>
          <w:szCs w:val="36"/>
          <w:u w:val="none"/>
          <w:lang w:val="en-US" w:eastAsia="zh-CN" w:bidi="ar"/>
        </w:rPr>
        <w:t>115.世界新兴经济体增长动力与制度比较研究</w:t>
      </w:r>
    </w:p>
    <w:p>
      <w:pPr>
        <w:keepNext w:val="0"/>
        <w:keepLines w:val="0"/>
        <w:pageBreakBefore w:val="0"/>
        <w:widowControl/>
        <w:suppressLineNumbers w:val="0"/>
        <w:kinsoku/>
        <w:wordWrap/>
        <w:overflowPunct/>
        <w:topLinePunct w:val="0"/>
        <w:autoSpaceDE/>
        <w:autoSpaceDN/>
        <w:bidi w:val="0"/>
        <w:adjustRightInd/>
        <w:snapToGrid/>
        <w:spacing w:line="620" w:lineRule="exact"/>
        <w:ind w:firstLine="720" w:firstLineChars="200"/>
        <w:jc w:val="both"/>
        <w:textAlignment w:val="center"/>
        <w:rPr>
          <w:rFonts w:hint="default" w:ascii="Times New Roman" w:hAnsi="Times New Roman" w:eastAsia="仿宋_GB2312" w:cs="Times New Roman"/>
          <w:b w:val="0"/>
          <w:bCs w:val="0"/>
          <w:i w:val="0"/>
          <w:iCs w:val="0"/>
          <w:color w:val="000000"/>
          <w:kern w:val="0"/>
          <w:sz w:val="36"/>
          <w:szCs w:val="36"/>
          <w:u w:val="none"/>
          <w:lang w:val="en-US" w:eastAsia="zh-CN" w:bidi="ar"/>
        </w:rPr>
      </w:pPr>
      <w:r>
        <w:rPr>
          <w:rFonts w:hint="default" w:ascii="Times New Roman" w:hAnsi="Times New Roman" w:eastAsia="仿宋_GB2312" w:cs="Times New Roman"/>
          <w:b w:val="0"/>
          <w:bCs w:val="0"/>
          <w:i w:val="0"/>
          <w:iCs w:val="0"/>
          <w:color w:val="000000"/>
          <w:kern w:val="0"/>
          <w:sz w:val="36"/>
          <w:szCs w:val="36"/>
          <w:u w:val="none"/>
          <w:lang w:val="en-US" w:eastAsia="zh-CN" w:bidi="ar"/>
        </w:rPr>
        <w:t>116.“双碳”背景下中国参与全球粮食安全可持续发展的机制与政策体系研究</w:t>
      </w:r>
    </w:p>
    <w:p>
      <w:pPr>
        <w:keepNext w:val="0"/>
        <w:keepLines w:val="0"/>
        <w:pageBreakBefore w:val="0"/>
        <w:widowControl/>
        <w:suppressLineNumbers w:val="0"/>
        <w:kinsoku/>
        <w:wordWrap/>
        <w:overflowPunct/>
        <w:topLinePunct w:val="0"/>
        <w:autoSpaceDE/>
        <w:autoSpaceDN/>
        <w:bidi w:val="0"/>
        <w:adjustRightInd/>
        <w:snapToGrid/>
        <w:spacing w:line="620" w:lineRule="exact"/>
        <w:ind w:firstLine="720" w:firstLineChars="200"/>
        <w:jc w:val="both"/>
        <w:textAlignment w:val="center"/>
        <w:rPr>
          <w:rFonts w:hint="default" w:ascii="Times New Roman" w:hAnsi="Times New Roman" w:eastAsia="仿宋_GB2312" w:cs="Times New Roman"/>
          <w:b w:val="0"/>
          <w:bCs w:val="0"/>
          <w:i w:val="0"/>
          <w:iCs w:val="0"/>
          <w:color w:val="000000"/>
          <w:kern w:val="0"/>
          <w:sz w:val="36"/>
          <w:szCs w:val="36"/>
          <w:u w:val="none"/>
          <w:lang w:val="en-US" w:eastAsia="zh-CN" w:bidi="ar"/>
        </w:rPr>
      </w:pPr>
      <w:r>
        <w:rPr>
          <w:rFonts w:hint="default" w:ascii="Times New Roman" w:hAnsi="Times New Roman" w:eastAsia="仿宋_GB2312" w:cs="Times New Roman"/>
          <w:b w:val="0"/>
          <w:bCs w:val="0"/>
          <w:i w:val="0"/>
          <w:iCs w:val="0"/>
          <w:color w:val="000000"/>
          <w:kern w:val="0"/>
          <w:sz w:val="36"/>
          <w:szCs w:val="36"/>
          <w:u w:val="none"/>
          <w:lang w:val="en-US" w:eastAsia="zh-CN" w:bidi="ar"/>
        </w:rPr>
        <w:t>117.“一带一路”框架下中国与欧亚地区国家战略伙伴关系研究</w:t>
      </w:r>
    </w:p>
    <w:p>
      <w:pPr>
        <w:keepNext w:val="0"/>
        <w:keepLines w:val="0"/>
        <w:pageBreakBefore w:val="0"/>
        <w:widowControl/>
        <w:suppressLineNumbers w:val="0"/>
        <w:kinsoku/>
        <w:wordWrap/>
        <w:overflowPunct/>
        <w:topLinePunct w:val="0"/>
        <w:autoSpaceDE/>
        <w:autoSpaceDN/>
        <w:bidi w:val="0"/>
        <w:adjustRightInd/>
        <w:snapToGrid/>
        <w:spacing w:line="620" w:lineRule="exact"/>
        <w:ind w:firstLine="720" w:firstLineChars="200"/>
        <w:jc w:val="both"/>
        <w:textAlignment w:val="center"/>
        <w:rPr>
          <w:rFonts w:hint="default" w:ascii="Times New Roman" w:hAnsi="Times New Roman" w:eastAsia="仿宋_GB2312" w:cs="Times New Roman"/>
          <w:sz w:val="36"/>
          <w:szCs w:val="36"/>
          <w:lang w:val="en-US" w:eastAsia="zh-CN"/>
        </w:rPr>
      </w:pPr>
      <w:r>
        <w:rPr>
          <w:rFonts w:hint="default" w:ascii="Times New Roman" w:hAnsi="Times New Roman" w:eastAsia="仿宋_GB2312" w:cs="Times New Roman"/>
          <w:b w:val="0"/>
          <w:bCs w:val="0"/>
          <w:i w:val="0"/>
          <w:iCs w:val="0"/>
          <w:color w:val="000000"/>
          <w:kern w:val="0"/>
          <w:sz w:val="36"/>
          <w:szCs w:val="36"/>
          <w:u w:val="none"/>
          <w:lang w:val="en-US" w:eastAsia="zh-CN" w:bidi="ar"/>
        </w:rPr>
        <w:t>118.“一带一路”和新冠肺炎疫情背景下中国与东盟合作机制深化研究</w:t>
      </w:r>
    </w:p>
    <w:p>
      <w:pPr>
        <w:keepNext w:val="0"/>
        <w:keepLines w:val="0"/>
        <w:pageBreakBefore w:val="0"/>
        <w:widowControl/>
        <w:suppressLineNumbers w:val="0"/>
        <w:kinsoku/>
        <w:wordWrap/>
        <w:overflowPunct/>
        <w:topLinePunct w:val="0"/>
        <w:autoSpaceDE/>
        <w:autoSpaceDN/>
        <w:bidi w:val="0"/>
        <w:adjustRightInd/>
        <w:snapToGrid/>
        <w:spacing w:line="620" w:lineRule="exact"/>
        <w:ind w:firstLine="720" w:firstLineChars="200"/>
        <w:jc w:val="both"/>
        <w:textAlignment w:val="center"/>
        <w:rPr>
          <w:rFonts w:hint="default" w:ascii="Times New Roman" w:hAnsi="Times New Roman" w:eastAsia="仿宋_GB2312" w:cs="Times New Roman"/>
          <w:b w:val="0"/>
          <w:bCs w:val="0"/>
          <w:i w:val="0"/>
          <w:iCs w:val="0"/>
          <w:color w:val="000000"/>
          <w:kern w:val="0"/>
          <w:sz w:val="36"/>
          <w:szCs w:val="36"/>
          <w:u w:val="none"/>
          <w:lang w:val="en-US" w:eastAsia="zh-CN" w:bidi="ar"/>
        </w:rPr>
      </w:pPr>
      <w:r>
        <w:rPr>
          <w:rFonts w:hint="default" w:ascii="Times New Roman" w:hAnsi="Times New Roman" w:eastAsia="仿宋_GB2312" w:cs="Times New Roman"/>
          <w:b w:val="0"/>
          <w:bCs w:val="0"/>
          <w:i w:val="0"/>
          <w:iCs w:val="0"/>
          <w:color w:val="000000"/>
          <w:kern w:val="0"/>
          <w:sz w:val="36"/>
          <w:szCs w:val="36"/>
          <w:u w:val="none"/>
          <w:lang w:val="en-US" w:eastAsia="zh-CN" w:bidi="ar"/>
        </w:rPr>
        <w:t>119.湖南营商环境法律问题研究</w:t>
      </w:r>
    </w:p>
    <w:p>
      <w:pPr>
        <w:keepNext w:val="0"/>
        <w:keepLines w:val="0"/>
        <w:pageBreakBefore w:val="0"/>
        <w:widowControl/>
        <w:suppressLineNumbers w:val="0"/>
        <w:kinsoku/>
        <w:wordWrap/>
        <w:overflowPunct/>
        <w:topLinePunct w:val="0"/>
        <w:autoSpaceDE/>
        <w:autoSpaceDN/>
        <w:bidi w:val="0"/>
        <w:adjustRightInd/>
        <w:snapToGrid/>
        <w:spacing w:line="620" w:lineRule="exact"/>
        <w:ind w:firstLine="720" w:firstLineChars="200"/>
        <w:jc w:val="both"/>
        <w:textAlignment w:val="center"/>
        <w:rPr>
          <w:rFonts w:hint="default" w:ascii="Times New Roman" w:hAnsi="Times New Roman" w:eastAsia="仿宋_GB2312" w:cs="Times New Roman"/>
          <w:b w:val="0"/>
          <w:bCs w:val="0"/>
          <w:i w:val="0"/>
          <w:iCs w:val="0"/>
          <w:color w:val="000000"/>
          <w:kern w:val="0"/>
          <w:sz w:val="36"/>
          <w:szCs w:val="36"/>
          <w:u w:val="none"/>
          <w:lang w:val="en-US" w:eastAsia="zh-CN" w:bidi="ar"/>
        </w:rPr>
      </w:pPr>
      <w:r>
        <w:rPr>
          <w:rFonts w:hint="default" w:ascii="Times New Roman" w:hAnsi="Times New Roman" w:eastAsia="仿宋_GB2312" w:cs="Times New Roman"/>
          <w:b w:val="0"/>
          <w:bCs w:val="0"/>
          <w:i w:val="0"/>
          <w:iCs w:val="0"/>
          <w:color w:val="000000"/>
          <w:kern w:val="0"/>
          <w:sz w:val="36"/>
          <w:szCs w:val="36"/>
          <w:u w:val="none"/>
          <w:lang w:val="en-US" w:eastAsia="zh-CN" w:bidi="ar"/>
        </w:rPr>
        <w:t>120</w:t>
      </w:r>
      <w:r>
        <w:rPr>
          <w:rFonts w:hint="default" w:ascii="Times New Roman" w:hAnsi="Times New Roman" w:eastAsia="仿宋_GB2312" w:cs="Times New Roman"/>
          <w:b w:val="0"/>
          <w:bCs w:val="0"/>
          <w:i w:val="0"/>
          <w:iCs w:val="0"/>
          <w:color w:val="000000"/>
          <w:kern w:val="0"/>
          <w:sz w:val="36"/>
          <w:szCs w:val="36"/>
          <w:u w:val="none"/>
          <w:lang w:val="en-US" w:eastAsia="zh-CN" w:bidi="ar"/>
        </w:rPr>
        <w:t>.湖南</w:t>
      </w:r>
      <w:r>
        <w:rPr>
          <w:rFonts w:hint="default" w:ascii="Times New Roman" w:hAnsi="Times New Roman" w:eastAsia="仿宋_GB2312" w:cs="Times New Roman"/>
          <w:b w:val="0"/>
          <w:bCs w:val="0"/>
          <w:i w:val="0"/>
          <w:iCs w:val="0"/>
          <w:color w:val="000000"/>
          <w:kern w:val="0"/>
          <w:sz w:val="36"/>
          <w:szCs w:val="36"/>
          <w:u w:val="none"/>
          <w:lang w:val="en-US" w:eastAsia="zh-CN" w:bidi="ar"/>
        </w:rPr>
        <w:t>乡村振兴法律问题</w:t>
      </w:r>
      <w:r>
        <w:rPr>
          <w:rFonts w:hint="default" w:ascii="Times New Roman" w:hAnsi="Times New Roman" w:eastAsia="仿宋_GB2312" w:cs="Times New Roman"/>
          <w:b w:val="0"/>
          <w:bCs w:val="0"/>
          <w:i w:val="0"/>
          <w:iCs w:val="0"/>
          <w:color w:val="000000"/>
          <w:kern w:val="0"/>
          <w:sz w:val="36"/>
          <w:szCs w:val="36"/>
          <w:u w:val="none"/>
          <w:lang w:val="en-US" w:eastAsia="zh-CN" w:bidi="ar"/>
        </w:rPr>
        <w:t>研究</w:t>
      </w:r>
    </w:p>
    <w:p>
      <w:pPr>
        <w:keepNext w:val="0"/>
        <w:keepLines w:val="0"/>
        <w:pageBreakBefore w:val="0"/>
        <w:widowControl/>
        <w:suppressLineNumbers w:val="0"/>
        <w:kinsoku/>
        <w:wordWrap/>
        <w:overflowPunct/>
        <w:topLinePunct w:val="0"/>
        <w:autoSpaceDE/>
        <w:autoSpaceDN/>
        <w:bidi w:val="0"/>
        <w:adjustRightInd/>
        <w:snapToGrid/>
        <w:spacing w:line="620" w:lineRule="exact"/>
        <w:ind w:firstLine="720" w:firstLineChars="200"/>
        <w:jc w:val="both"/>
        <w:textAlignment w:val="center"/>
        <w:rPr>
          <w:rFonts w:hint="default" w:ascii="Times New Roman" w:hAnsi="Times New Roman" w:eastAsia="仿宋_GB2312" w:cs="Times New Roman"/>
          <w:sz w:val="36"/>
          <w:szCs w:val="36"/>
          <w:lang w:val="en-US" w:eastAsia="zh-CN"/>
        </w:rPr>
      </w:pPr>
      <w:r>
        <w:rPr>
          <w:rFonts w:hint="default" w:ascii="Times New Roman" w:hAnsi="Times New Roman" w:eastAsia="仿宋_GB2312" w:cs="Times New Roman"/>
          <w:b w:val="0"/>
          <w:bCs w:val="0"/>
          <w:i w:val="0"/>
          <w:iCs w:val="0"/>
          <w:color w:val="000000"/>
          <w:kern w:val="0"/>
          <w:sz w:val="36"/>
          <w:szCs w:val="36"/>
          <w:u w:val="none"/>
          <w:lang w:val="en-US" w:eastAsia="zh-CN" w:bidi="ar"/>
        </w:rPr>
        <w:t>121</w:t>
      </w:r>
      <w:r>
        <w:rPr>
          <w:rFonts w:hint="default" w:ascii="Times New Roman" w:hAnsi="Times New Roman" w:eastAsia="仿宋_GB2312" w:cs="Times New Roman"/>
          <w:b w:val="0"/>
          <w:bCs w:val="0"/>
          <w:i w:val="0"/>
          <w:iCs w:val="0"/>
          <w:color w:val="000000"/>
          <w:kern w:val="0"/>
          <w:sz w:val="36"/>
          <w:szCs w:val="36"/>
          <w:u w:val="none"/>
          <w:lang w:val="en-US" w:eastAsia="zh-CN" w:bidi="ar"/>
        </w:rPr>
        <w:t>.湖南数字版权产业发展</w:t>
      </w:r>
      <w:r>
        <w:rPr>
          <w:rFonts w:hint="default" w:ascii="Times New Roman" w:hAnsi="Times New Roman" w:eastAsia="仿宋_GB2312" w:cs="Times New Roman"/>
          <w:b w:val="0"/>
          <w:bCs w:val="0"/>
          <w:i w:val="0"/>
          <w:iCs w:val="0"/>
          <w:color w:val="000000"/>
          <w:kern w:val="0"/>
          <w:sz w:val="36"/>
          <w:szCs w:val="36"/>
          <w:u w:val="none"/>
          <w:lang w:val="en-US" w:eastAsia="zh-CN" w:bidi="ar"/>
        </w:rPr>
        <w:t>法律问题</w:t>
      </w:r>
      <w:r>
        <w:rPr>
          <w:rFonts w:hint="default" w:ascii="Times New Roman" w:hAnsi="Times New Roman" w:eastAsia="仿宋_GB2312" w:cs="Times New Roman"/>
          <w:b w:val="0"/>
          <w:bCs w:val="0"/>
          <w:i w:val="0"/>
          <w:iCs w:val="0"/>
          <w:color w:val="000000"/>
          <w:kern w:val="0"/>
          <w:sz w:val="36"/>
          <w:szCs w:val="36"/>
          <w:u w:val="none"/>
          <w:lang w:val="en-US" w:eastAsia="zh-CN" w:bidi="ar"/>
        </w:rPr>
        <w:t>研究</w:t>
      </w:r>
    </w:p>
    <w:p>
      <w:pPr>
        <w:keepNext w:val="0"/>
        <w:keepLines w:val="0"/>
        <w:pageBreakBefore w:val="0"/>
        <w:widowControl/>
        <w:suppressLineNumbers w:val="0"/>
        <w:kinsoku/>
        <w:wordWrap/>
        <w:overflowPunct/>
        <w:topLinePunct w:val="0"/>
        <w:autoSpaceDE/>
        <w:autoSpaceDN/>
        <w:bidi w:val="0"/>
        <w:adjustRightInd/>
        <w:snapToGrid/>
        <w:spacing w:line="620" w:lineRule="exact"/>
        <w:ind w:firstLine="720" w:firstLineChars="200"/>
        <w:jc w:val="both"/>
        <w:textAlignment w:val="center"/>
        <w:rPr>
          <w:rFonts w:hint="default" w:ascii="Times New Roman" w:hAnsi="Times New Roman" w:eastAsia="仿宋_GB2312" w:cs="Times New Roman"/>
          <w:b w:val="0"/>
          <w:bCs w:val="0"/>
          <w:i w:val="0"/>
          <w:iCs w:val="0"/>
          <w:color w:val="000000"/>
          <w:kern w:val="0"/>
          <w:sz w:val="36"/>
          <w:szCs w:val="36"/>
          <w:u w:val="none"/>
          <w:lang w:val="en-US" w:eastAsia="zh-CN" w:bidi="ar"/>
        </w:rPr>
      </w:pPr>
      <w:r>
        <w:rPr>
          <w:rFonts w:hint="default" w:ascii="Times New Roman" w:hAnsi="Times New Roman" w:eastAsia="仿宋_GB2312" w:cs="Times New Roman"/>
          <w:b w:val="0"/>
          <w:bCs w:val="0"/>
          <w:i w:val="0"/>
          <w:iCs w:val="0"/>
          <w:color w:val="000000"/>
          <w:kern w:val="0"/>
          <w:sz w:val="36"/>
          <w:szCs w:val="36"/>
          <w:u w:val="none"/>
          <w:lang w:val="en-US" w:eastAsia="zh-CN" w:bidi="ar"/>
        </w:rPr>
        <w:t>122</w:t>
      </w:r>
      <w:r>
        <w:rPr>
          <w:rFonts w:hint="default" w:ascii="Times New Roman" w:hAnsi="Times New Roman" w:eastAsia="仿宋_GB2312" w:cs="Times New Roman"/>
          <w:b w:val="0"/>
          <w:bCs w:val="0"/>
          <w:i w:val="0"/>
          <w:iCs w:val="0"/>
          <w:color w:val="000000"/>
          <w:kern w:val="0"/>
          <w:sz w:val="36"/>
          <w:szCs w:val="36"/>
          <w:u w:val="none"/>
          <w:lang w:val="en-US" w:eastAsia="zh-CN" w:bidi="ar"/>
        </w:rPr>
        <w:t>.湘非贸易</w:t>
      </w:r>
      <w:r>
        <w:rPr>
          <w:rFonts w:hint="default" w:ascii="Times New Roman" w:hAnsi="Times New Roman" w:eastAsia="仿宋_GB2312" w:cs="Times New Roman"/>
          <w:b w:val="0"/>
          <w:bCs w:val="0"/>
          <w:i w:val="0"/>
          <w:iCs w:val="0"/>
          <w:color w:val="000000"/>
          <w:kern w:val="0"/>
          <w:sz w:val="36"/>
          <w:szCs w:val="36"/>
          <w:u w:val="none"/>
          <w:lang w:val="en-US" w:eastAsia="zh-CN" w:bidi="ar"/>
        </w:rPr>
        <w:t>法律问题</w:t>
      </w:r>
      <w:r>
        <w:rPr>
          <w:rFonts w:hint="default" w:ascii="Times New Roman" w:hAnsi="Times New Roman" w:eastAsia="仿宋_GB2312" w:cs="Times New Roman"/>
          <w:b w:val="0"/>
          <w:bCs w:val="0"/>
          <w:i w:val="0"/>
          <w:iCs w:val="0"/>
          <w:color w:val="000000"/>
          <w:kern w:val="0"/>
          <w:sz w:val="36"/>
          <w:szCs w:val="36"/>
          <w:u w:val="none"/>
          <w:lang w:val="en-US" w:eastAsia="zh-CN" w:bidi="ar"/>
        </w:rPr>
        <w:t>研究</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620" w:lineRule="exact"/>
        <w:ind w:firstLine="720" w:firstLineChars="200"/>
        <w:jc w:val="both"/>
        <w:textAlignment w:val="center"/>
        <w:rPr>
          <w:rFonts w:hint="default" w:ascii="Times New Roman" w:hAnsi="Times New Roman" w:eastAsia="仿宋_GB2312" w:cs="Times New Roman"/>
          <w:sz w:val="36"/>
          <w:szCs w:val="36"/>
          <w:lang w:val="en-US" w:eastAsia="zh-CN"/>
        </w:rPr>
      </w:pPr>
      <w:r>
        <w:rPr>
          <w:rFonts w:hint="default" w:ascii="Times New Roman" w:hAnsi="Times New Roman" w:eastAsia="仿宋_GB2312" w:cs="Times New Roman"/>
          <w:b w:val="0"/>
          <w:bCs w:val="0"/>
          <w:i w:val="0"/>
          <w:iCs w:val="0"/>
          <w:color w:val="000000"/>
          <w:kern w:val="0"/>
          <w:sz w:val="36"/>
          <w:szCs w:val="36"/>
          <w:u w:val="none"/>
          <w:lang w:val="en-US" w:eastAsia="zh-CN" w:bidi="ar"/>
        </w:rPr>
        <w:t>123.湖南新型犯罪形势与治理模式研究</w:t>
      </w:r>
    </w:p>
    <w:p>
      <w:pPr>
        <w:keepNext w:val="0"/>
        <w:keepLines w:val="0"/>
        <w:pageBreakBefore w:val="0"/>
        <w:widowControl/>
        <w:suppressLineNumbers w:val="0"/>
        <w:kinsoku/>
        <w:wordWrap/>
        <w:overflowPunct/>
        <w:topLinePunct w:val="0"/>
        <w:autoSpaceDE/>
        <w:autoSpaceDN/>
        <w:bidi w:val="0"/>
        <w:adjustRightInd/>
        <w:snapToGrid/>
        <w:spacing w:line="620" w:lineRule="exact"/>
        <w:ind w:firstLine="720" w:firstLineChars="200"/>
        <w:jc w:val="both"/>
        <w:textAlignment w:val="center"/>
        <w:rPr>
          <w:rFonts w:hint="default" w:ascii="Times New Roman" w:hAnsi="Times New Roman" w:eastAsia="仿宋_GB2312" w:cs="Times New Roman"/>
          <w:b w:val="0"/>
          <w:bCs w:val="0"/>
          <w:i w:val="0"/>
          <w:iCs w:val="0"/>
          <w:color w:val="000000"/>
          <w:kern w:val="0"/>
          <w:sz w:val="36"/>
          <w:szCs w:val="36"/>
          <w:u w:val="none"/>
          <w:lang w:val="en-US" w:eastAsia="zh-CN" w:bidi="ar"/>
        </w:rPr>
      </w:pPr>
      <w:r>
        <w:rPr>
          <w:rFonts w:hint="default" w:ascii="Times New Roman" w:hAnsi="Times New Roman" w:eastAsia="仿宋_GB2312" w:cs="Times New Roman"/>
          <w:b w:val="0"/>
          <w:bCs w:val="0"/>
          <w:i w:val="0"/>
          <w:iCs w:val="0"/>
          <w:color w:val="000000"/>
          <w:kern w:val="0"/>
          <w:sz w:val="36"/>
          <w:szCs w:val="36"/>
          <w:u w:val="none"/>
          <w:lang w:val="en-US" w:eastAsia="zh-CN" w:bidi="ar"/>
        </w:rPr>
        <w:t>124.湖南加强和改进新时代法学教育研究</w:t>
      </w:r>
    </w:p>
    <w:p>
      <w:pPr>
        <w:keepNext w:val="0"/>
        <w:keepLines w:val="0"/>
        <w:pageBreakBefore w:val="0"/>
        <w:widowControl/>
        <w:suppressLineNumbers w:val="0"/>
        <w:kinsoku/>
        <w:wordWrap/>
        <w:overflowPunct/>
        <w:topLinePunct w:val="0"/>
        <w:autoSpaceDE/>
        <w:autoSpaceDN/>
        <w:bidi w:val="0"/>
        <w:adjustRightInd/>
        <w:snapToGrid/>
        <w:spacing w:line="620" w:lineRule="exact"/>
        <w:ind w:firstLine="720" w:firstLineChars="200"/>
        <w:jc w:val="both"/>
        <w:textAlignment w:val="center"/>
        <w:rPr>
          <w:rFonts w:hint="default" w:ascii="Times New Roman" w:hAnsi="Times New Roman" w:eastAsia="仿宋_GB2312" w:cs="Times New Roman"/>
          <w:b w:val="0"/>
          <w:bCs w:val="0"/>
          <w:i w:val="0"/>
          <w:iCs w:val="0"/>
          <w:color w:val="000000"/>
          <w:kern w:val="0"/>
          <w:sz w:val="36"/>
          <w:szCs w:val="36"/>
          <w:u w:val="none"/>
          <w:lang w:val="en-US" w:eastAsia="zh-CN" w:bidi="ar"/>
        </w:rPr>
      </w:pPr>
      <w:r>
        <w:rPr>
          <w:rFonts w:hint="default" w:ascii="Times New Roman" w:hAnsi="Times New Roman" w:eastAsia="仿宋_GB2312" w:cs="Times New Roman"/>
          <w:b w:val="0"/>
          <w:bCs w:val="0"/>
          <w:i w:val="0"/>
          <w:iCs w:val="0"/>
          <w:color w:val="000000"/>
          <w:kern w:val="0"/>
          <w:sz w:val="36"/>
          <w:szCs w:val="36"/>
          <w:u w:val="none"/>
          <w:lang w:val="en-US" w:eastAsia="zh-CN" w:bidi="ar"/>
        </w:rPr>
        <w:t>125.湖南民族事务领域防风险与意识形态问题研究</w:t>
      </w:r>
    </w:p>
    <w:p>
      <w:pPr>
        <w:keepNext w:val="0"/>
        <w:keepLines w:val="0"/>
        <w:pageBreakBefore w:val="0"/>
        <w:widowControl/>
        <w:suppressLineNumbers w:val="0"/>
        <w:kinsoku/>
        <w:wordWrap/>
        <w:overflowPunct/>
        <w:topLinePunct w:val="0"/>
        <w:autoSpaceDE/>
        <w:autoSpaceDN/>
        <w:bidi w:val="0"/>
        <w:adjustRightInd/>
        <w:snapToGrid/>
        <w:spacing w:line="620" w:lineRule="exact"/>
        <w:ind w:firstLine="720" w:firstLineChars="200"/>
        <w:jc w:val="both"/>
        <w:textAlignment w:val="center"/>
        <w:rPr>
          <w:rFonts w:hint="default" w:ascii="Times New Roman" w:hAnsi="Times New Roman" w:eastAsia="仿宋_GB2312" w:cs="Times New Roman"/>
          <w:b w:val="0"/>
          <w:bCs w:val="0"/>
          <w:i w:val="0"/>
          <w:iCs w:val="0"/>
          <w:color w:val="000000"/>
          <w:kern w:val="0"/>
          <w:sz w:val="36"/>
          <w:szCs w:val="36"/>
          <w:u w:val="none"/>
          <w:lang w:val="en-US" w:eastAsia="zh-CN" w:bidi="ar"/>
        </w:rPr>
      </w:pPr>
      <w:r>
        <w:rPr>
          <w:rFonts w:hint="default" w:ascii="Times New Roman" w:hAnsi="Times New Roman" w:eastAsia="仿宋_GB2312" w:cs="Times New Roman"/>
          <w:b w:val="0"/>
          <w:bCs w:val="0"/>
          <w:i w:val="0"/>
          <w:iCs w:val="0"/>
          <w:color w:val="000000"/>
          <w:kern w:val="0"/>
          <w:sz w:val="36"/>
          <w:szCs w:val="36"/>
          <w:u w:val="none"/>
          <w:lang w:val="en-US" w:eastAsia="zh-CN" w:bidi="ar"/>
        </w:rPr>
        <w:t>126.湖南新生代农民工城市融入问题研究</w:t>
      </w:r>
    </w:p>
    <w:p>
      <w:pPr>
        <w:keepNext w:val="0"/>
        <w:keepLines w:val="0"/>
        <w:pageBreakBefore w:val="0"/>
        <w:widowControl/>
        <w:suppressLineNumbers w:val="0"/>
        <w:kinsoku/>
        <w:wordWrap/>
        <w:overflowPunct/>
        <w:topLinePunct w:val="0"/>
        <w:autoSpaceDE/>
        <w:autoSpaceDN/>
        <w:bidi w:val="0"/>
        <w:adjustRightInd/>
        <w:snapToGrid/>
        <w:spacing w:line="620" w:lineRule="exact"/>
        <w:ind w:firstLine="720" w:firstLineChars="200"/>
        <w:jc w:val="both"/>
        <w:textAlignment w:val="center"/>
        <w:rPr>
          <w:rFonts w:hint="default" w:ascii="Times New Roman" w:hAnsi="Times New Roman" w:eastAsia="仿宋_GB2312" w:cs="Times New Roman"/>
          <w:b w:val="0"/>
          <w:bCs w:val="0"/>
          <w:i w:val="0"/>
          <w:iCs w:val="0"/>
          <w:color w:val="000000"/>
          <w:kern w:val="0"/>
          <w:sz w:val="36"/>
          <w:szCs w:val="36"/>
          <w:u w:val="none"/>
          <w:lang w:val="en-US" w:eastAsia="zh-CN" w:bidi="ar"/>
        </w:rPr>
      </w:pPr>
      <w:r>
        <w:rPr>
          <w:rFonts w:hint="default" w:ascii="Times New Roman" w:hAnsi="Times New Roman" w:eastAsia="仿宋_GB2312" w:cs="Times New Roman"/>
          <w:b w:val="0"/>
          <w:bCs w:val="0"/>
          <w:i w:val="0"/>
          <w:iCs w:val="0"/>
          <w:color w:val="000000"/>
          <w:kern w:val="0"/>
          <w:sz w:val="36"/>
          <w:szCs w:val="36"/>
          <w:u w:val="none"/>
          <w:lang w:val="en-US" w:eastAsia="zh-CN" w:bidi="ar"/>
        </w:rPr>
        <w:t>127.湖南经济社会转型条件下新职业群体研究</w:t>
      </w:r>
    </w:p>
    <w:p>
      <w:pPr>
        <w:keepNext w:val="0"/>
        <w:keepLines w:val="0"/>
        <w:pageBreakBefore w:val="0"/>
        <w:widowControl/>
        <w:suppressLineNumbers w:val="0"/>
        <w:kinsoku/>
        <w:wordWrap/>
        <w:overflowPunct/>
        <w:topLinePunct w:val="0"/>
        <w:autoSpaceDE/>
        <w:autoSpaceDN/>
        <w:bidi w:val="0"/>
        <w:adjustRightInd/>
        <w:snapToGrid/>
        <w:spacing w:line="620" w:lineRule="exact"/>
        <w:ind w:firstLine="720" w:firstLineChars="200"/>
        <w:jc w:val="both"/>
        <w:textAlignment w:val="center"/>
        <w:rPr>
          <w:rFonts w:hint="default" w:ascii="Times New Roman" w:hAnsi="Times New Roman" w:eastAsia="仿宋_GB2312" w:cs="Times New Roman"/>
          <w:b w:val="0"/>
          <w:bCs w:val="0"/>
          <w:i w:val="0"/>
          <w:iCs w:val="0"/>
          <w:color w:val="000000"/>
          <w:kern w:val="0"/>
          <w:sz w:val="36"/>
          <w:szCs w:val="36"/>
          <w:u w:val="none"/>
          <w:lang w:val="en-US" w:eastAsia="zh-CN" w:bidi="ar"/>
        </w:rPr>
      </w:pPr>
      <w:r>
        <w:rPr>
          <w:rFonts w:hint="default" w:ascii="Times New Roman" w:hAnsi="Times New Roman" w:eastAsia="仿宋_GB2312" w:cs="Times New Roman"/>
          <w:b w:val="0"/>
          <w:bCs w:val="0"/>
          <w:i w:val="0"/>
          <w:iCs w:val="0"/>
          <w:color w:val="000000"/>
          <w:kern w:val="0"/>
          <w:sz w:val="36"/>
          <w:szCs w:val="36"/>
          <w:u w:val="none"/>
          <w:lang w:val="en-US" w:eastAsia="zh-CN" w:bidi="ar"/>
        </w:rPr>
        <w:t>128.湖南民间信仰与乡村治理研究</w:t>
      </w:r>
    </w:p>
    <w:p>
      <w:pPr>
        <w:keepNext w:val="0"/>
        <w:keepLines w:val="0"/>
        <w:pageBreakBefore w:val="0"/>
        <w:widowControl/>
        <w:suppressLineNumbers w:val="0"/>
        <w:kinsoku/>
        <w:wordWrap/>
        <w:overflowPunct/>
        <w:topLinePunct w:val="0"/>
        <w:autoSpaceDE/>
        <w:autoSpaceDN/>
        <w:bidi w:val="0"/>
        <w:adjustRightInd/>
        <w:snapToGrid/>
        <w:spacing w:line="620" w:lineRule="exact"/>
        <w:ind w:firstLine="720" w:firstLineChars="200"/>
        <w:jc w:val="both"/>
        <w:textAlignment w:val="center"/>
        <w:rPr>
          <w:rFonts w:hint="default" w:ascii="Times New Roman" w:hAnsi="Times New Roman" w:eastAsia="仿宋_GB2312" w:cs="Times New Roman"/>
          <w:b w:val="0"/>
          <w:bCs w:val="0"/>
          <w:i w:val="0"/>
          <w:iCs w:val="0"/>
          <w:color w:val="000000"/>
          <w:kern w:val="0"/>
          <w:sz w:val="36"/>
          <w:szCs w:val="36"/>
          <w:u w:val="none"/>
          <w:lang w:val="en-US" w:eastAsia="zh-CN" w:bidi="ar"/>
        </w:rPr>
      </w:pPr>
      <w:r>
        <w:rPr>
          <w:rFonts w:hint="default" w:ascii="Times New Roman" w:hAnsi="Times New Roman" w:eastAsia="仿宋_GB2312" w:cs="Times New Roman"/>
          <w:b w:val="0"/>
          <w:bCs w:val="0"/>
          <w:i w:val="0"/>
          <w:iCs w:val="0"/>
          <w:color w:val="000000"/>
          <w:kern w:val="0"/>
          <w:sz w:val="36"/>
          <w:szCs w:val="36"/>
          <w:u w:val="none"/>
          <w:lang w:val="en-US" w:eastAsia="zh-CN" w:bidi="ar"/>
        </w:rPr>
        <w:t>129.湖南老年人社会参与对其健康的影响机制研究</w:t>
      </w:r>
    </w:p>
    <w:p>
      <w:pPr>
        <w:keepNext w:val="0"/>
        <w:keepLines w:val="0"/>
        <w:pageBreakBefore w:val="0"/>
        <w:widowControl/>
        <w:suppressLineNumbers w:val="0"/>
        <w:kinsoku/>
        <w:wordWrap/>
        <w:overflowPunct/>
        <w:topLinePunct w:val="0"/>
        <w:autoSpaceDE/>
        <w:autoSpaceDN/>
        <w:bidi w:val="0"/>
        <w:adjustRightInd/>
        <w:snapToGrid/>
        <w:spacing w:line="620" w:lineRule="exact"/>
        <w:ind w:firstLine="720" w:firstLineChars="200"/>
        <w:jc w:val="both"/>
        <w:textAlignment w:val="center"/>
        <w:rPr>
          <w:rFonts w:hint="default" w:ascii="Times New Roman" w:hAnsi="Times New Roman" w:eastAsia="仿宋_GB2312" w:cs="Times New Roman"/>
          <w:b w:val="0"/>
          <w:bCs w:val="0"/>
          <w:i w:val="0"/>
          <w:iCs w:val="0"/>
          <w:color w:val="000000"/>
          <w:kern w:val="0"/>
          <w:sz w:val="36"/>
          <w:szCs w:val="36"/>
          <w:u w:val="none"/>
          <w:lang w:val="en-US" w:eastAsia="zh-CN" w:bidi="ar"/>
        </w:rPr>
      </w:pPr>
      <w:r>
        <w:rPr>
          <w:rFonts w:hint="default" w:ascii="Times New Roman" w:hAnsi="Times New Roman" w:eastAsia="仿宋_GB2312" w:cs="Times New Roman"/>
          <w:b w:val="0"/>
          <w:bCs w:val="0"/>
          <w:i w:val="0"/>
          <w:iCs w:val="0"/>
          <w:color w:val="000000"/>
          <w:kern w:val="0"/>
          <w:sz w:val="36"/>
          <w:szCs w:val="36"/>
          <w:u w:val="none"/>
          <w:lang w:val="en-US" w:eastAsia="zh-CN" w:bidi="ar"/>
        </w:rPr>
        <w:t>130.湖南重点战略物资国际物流供应链风险预警机制及保通保畅措施研究</w:t>
      </w:r>
    </w:p>
    <w:p>
      <w:pPr>
        <w:keepNext w:val="0"/>
        <w:keepLines w:val="0"/>
        <w:pageBreakBefore w:val="0"/>
        <w:widowControl/>
        <w:suppressLineNumbers w:val="0"/>
        <w:kinsoku/>
        <w:wordWrap/>
        <w:overflowPunct/>
        <w:topLinePunct w:val="0"/>
        <w:autoSpaceDE/>
        <w:autoSpaceDN/>
        <w:bidi w:val="0"/>
        <w:adjustRightInd/>
        <w:snapToGrid/>
        <w:spacing w:line="620" w:lineRule="exact"/>
        <w:ind w:firstLine="720" w:firstLineChars="200"/>
        <w:jc w:val="left"/>
        <w:textAlignment w:val="center"/>
        <w:rPr>
          <w:rFonts w:hint="eastAsia" w:ascii="黑体" w:hAnsi="黑体" w:eastAsia="黑体" w:cs="黑体"/>
          <w:b w:val="0"/>
          <w:bCs w:val="0"/>
          <w:i w:val="0"/>
          <w:iCs w:val="0"/>
          <w:color w:val="000000"/>
          <w:kern w:val="0"/>
          <w:sz w:val="36"/>
          <w:szCs w:val="36"/>
          <w:u w:val="none"/>
          <w:lang w:val="en-US" w:eastAsia="zh-CN" w:bidi="ar"/>
        </w:rPr>
      </w:pPr>
      <w:r>
        <w:rPr>
          <w:rFonts w:hint="eastAsia" w:ascii="黑体" w:hAnsi="黑体" w:eastAsia="黑体" w:cs="黑体"/>
          <w:b w:val="0"/>
          <w:bCs w:val="0"/>
          <w:i w:val="0"/>
          <w:iCs w:val="0"/>
          <w:color w:val="000000"/>
          <w:kern w:val="0"/>
          <w:sz w:val="36"/>
          <w:szCs w:val="36"/>
          <w:u w:val="none"/>
          <w:lang w:val="en-US" w:eastAsia="zh-CN" w:bidi="ar"/>
        </w:rPr>
        <w:t>四、文学新闻类（中国文学、外国文学、语言学、新闻学与传播学、图书馆·情报文献学）</w:t>
      </w:r>
    </w:p>
    <w:p>
      <w:pPr>
        <w:keepNext w:val="0"/>
        <w:keepLines w:val="0"/>
        <w:pageBreakBefore w:val="0"/>
        <w:widowControl/>
        <w:suppressLineNumbers w:val="0"/>
        <w:kinsoku/>
        <w:wordWrap/>
        <w:overflowPunct/>
        <w:topLinePunct w:val="0"/>
        <w:autoSpaceDE/>
        <w:autoSpaceDN/>
        <w:bidi w:val="0"/>
        <w:adjustRightInd/>
        <w:snapToGrid/>
        <w:spacing w:line="620" w:lineRule="exact"/>
        <w:ind w:firstLine="720" w:firstLineChars="200"/>
        <w:jc w:val="both"/>
        <w:textAlignment w:val="center"/>
        <w:rPr>
          <w:rFonts w:hint="default" w:ascii="Times New Roman" w:hAnsi="Times New Roman" w:eastAsia="仿宋_GB2312" w:cs="Times New Roman"/>
          <w:b w:val="0"/>
          <w:bCs w:val="0"/>
          <w:i w:val="0"/>
          <w:iCs w:val="0"/>
          <w:color w:val="000000"/>
          <w:kern w:val="0"/>
          <w:sz w:val="36"/>
          <w:szCs w:val="36"/>
          <w:u w:val="none"/>
          <w:lang w:val="en-US" w:eastAsia="zh-CN" w:bidi="ar"/>
        </w:rPr>
      </w:pPr>
      <w:r>
        <w:rPr>
          <w:rFonts w:hint="default" w:ascii="Times New Roman" w:hAnsi="Times New Roman" w:eastAsia="仿宋_GB2312" w:cs="Times New Roman"/>
          <w:b w:val="0"/>
          <w:bCs w:val="0"/>
          <w:i w:val="0"/>
          <w:iCs w:val="0"/>
          <w:color w:val="000000"/>
          <w:kern w:val="0"/>
          <w:sz w:val="36"/>
          <w:szCs w:val="36"/>
          <w:u w:val="none"/>
          <w:lang w:val="en-US" w:eastAsia="zh-CN" w:bidi="ar"/>
        </w:rPr>
        <w:t>131.习近平总书记关于文艺工作重要论述研究</w:t>
      </w:r>
    </w:p>
    <w:p>
      <w:pPr>
        <w:keepNext w:val="0"/>
        <w:keepLines w:val="0"/>
        <w:pageBreakBefore w:val="0"/>
        <w:widowControl/>
        <w:suppressLineNumbers w:val="0"/>
        <w:kinsoku/>
        <w:wordWrap/>
        <w:overflowPunct/>
        <w:topLinePunct w:val="0"/>
        <w:autoSpaceDE/>
        <w:autoSpaceDN/>
        <w:bidi w:val="0"/>
        <w:adjustRightInd/>
        <w:snapToGrid/>
        <w:spacing w:line="620" w:lineRule="exact"/>
        <w:ind w:firstLine="720" w:firstLineChars="200"/>
        <w:jc w:val="both"/>
        <w:textAlignment w:val="center"/>
        <w:rPr>
          <w:rFonts w:hint="default" w:ascii="Times New Roman" w:hAnsi="Times New Roman" w:eastAsia="仿宋_GB2312" w:cs="Times New Roman"/>
          <w:b w:val="0"/>
          <w:bCs w:val="0"/>
          <w:i w:val="0"/>
          <w:iCs w:val="0"/>
          <w:color w:val="000000"/>
          <w:kern w:val="0"/>
          <w:sz w:val="36"/>
          <w:szCs w:val="36"/>
          <w:u w:val="none"/>
          <w:lang w:val="en-US" w:eastAsia="zh-CN" w:bidi="ar"/>
        </w:rPr>
      </w:pPr>
      <w:r>
        <w:rPr>
          <w:rFonts w:hint="default" w:ascii="Times New Roman" w:hAnsi="Times New Roman" w:eastAsia="仿宋_GB2312" w:cs="Times New Roman"/>
          <w:b w:val="0"/>
          <w:bCs w:val="0"/>
          <w:i w:val="0"/>
          <w:iCs w:val="0"/>
          <w:color w:val="000000"/>
          <w:kern w:val="0"/>
          <w:sz w:val="36"/>
          <w:szCs w:val="36"/>
          <w:u w:val="none"/>
          <w:lang w:val="en-US" w:eastAsia="zh-CN" w:bidi="ar"/>
        </w:rPr>
        <w:t>132.习近平总书记关于国际传播重要论述研究</w:t>
      </w:r>
    </w:p>
    <w:p>
      <w:pPr>
        <w:keepNext w:val="0"/>
        <w:keepLines w:val="0"/>
        <w:pageBreakBefore w:val="0"/>
        <w:widowControl/>
        <w:suppressLineNumbers w:val="0"/>
        <w:kinsoku/>
        <w:wordWrap/>
        <w:overflowPunct/>
        <w:topLinePunct w:val="0"/>
        <w:autoSpaceDE/>
        <w:autoSpaceDN/>
        <w:bidi w:val="0"/>
        <w:adjustRightInd/>
        <w:snapToGrid/>
        <w:spacing w:line="620" w:lineRule="exact"/>
        <w:ind w:firstLine="720" w:firstLineChars="200"/>
        <w:jc w:val="both"/>
        <w:textAlignment w:val="center"/>
        <w:rPr>
          <w:rFonts w:hint="default" w:ascii="Times New Roman" w:hAnsi="Times New Roman" w:eastAsia="仿宋_GB2312" w:cs="Times New Roman"/>
          <w:b w:val="0"/>
          <w:bCs w:val="0"/>
          <w:i w:val="0"/>
          <w:iCs w:val="0"/>
          <w:color w:val="000000"/>
          <w:kern w:val="0"/>
          <w:sz w:val="36"/>
          <w:szCs w:val="36"/>
          <w:u w:val="none"/>
          <w:lang w:val="en-US" w:eastAsia="zh-CN" w:bidi="ar"/>
        </w:rPr>
      </w:pPr>
      <w:r>
        <w:rPr>
          <w:rFonts w:hint="default" w:ascii="Times New Roman" w:hAnsi="Times New Roman" w:eastAsia="仿宋_GB2312" w:cs="Times New Roman"/>
          <w:b w:val="0"/>
          <w:bCs w:val="0"/>
          <w:i w:val="0"/>
          <w:iCs w:val="0"/>
          <w:color w:val="000000"/>
          <w:kern w:val="0"/>
          <w:sz w:val="36"/>
          <w:szCs w:val="36"/>
          <w:u w:val="none"/>
          <w:lang w:val="en-US" w:eastAsia="zh-CN" w:bidi="ar"/>
        </w:rPr>
        <w:t>133.习近平总书记关于中华优秀传统文化创造性转化和创新性发展重要论述研究</w:t>
      </w:r>
    </w:p>
    <w:p>
      <w:pPr>
        <w:keepNext w:val="0"/>
        <w:keepLines w:val="0"/>
        <w:pageBreakBefore w:val="0"/>
        <w:widowControl/>
        <w:suppressLineNumbers w:val="0"/>
        <w:kinsoku/>
        <w:wordWrap/>
        <w:overflowPunct/>
        <w:topLinePunct w:val="0"/>
        <w:autoSpaceDE/>
        <w:autoSpaceDN/>
        <w:bidi w:val="0"/>
        <w:adjustRightInd/>
        <w:snapToGrid/>
        <w:spacing w:line="620" w:lineRule="exact"/>
        <w:ind w:firstLine="720" w:firstLineChars="200"/>
        <w:jc w:val="both"/>
        <w:textAlignment w:val="center"/>
        <w:rPr>
          <w:rFonts w:hint="default" w:ascii="Times New Roman" w:hAnsi="Times New Roman" w:eastAsia="仿宋_GB2312" w:cs="Times New Roman"/>
          <w:b w:val="0"/>
          <w:bCs w:val="0"/>
          <w:i w:val="0"/>
          <w:iCs w:val="0"/>
          <w:color w:val="000000"/>
          <w:kern w:val="0"/>
          <w:sz w:val="36"/>
          <w:szCs w:val="36"/>
          <w:u w:val="none"/>
          <w:lang w:val="en-US" w:eastAsia="zh-CN" w:bidi="ar"/>
        </w:rPr>
      </w:pPr>
      <w:r>
        <w:rPr>
          <w:rFonts w:hint="default" w:ascii="Times New Roman" w:hAnsi="Times New Roman" w:eastAsia="仿宋_GB2312" w:cs="Times New Roman"/>
          <w:b w:val="0"/>
          <w:bCs w:val="0"/>
          <w:i w:val="0"/>
          <w:iCs w:val="0"/>
          <w:color w:val="000000"/>
          <w:kern w:val="0"/>
          <w:sz w:val="36"/>
          <w:szCs w:val="36"/>
          <w:u w:val="none"/>
          <w:lang w:val="en-US" w:eastAsia="zh-CN" w:bidi="ar"/>
        </w:rPr>
        <w:t>134.习近平新时代中国特色社会主义思想译介与国际传播研究</w:t>
      </w:r>
    </w:p>
    <w:p>
      <w:pPr>
        <w:keepNext w:val="0"/>
        <w:keepLines w:val="0"/>
        <w:pageBreakBefore w:val="0"/>
        <w:widowControl/>
        <w:suppressLineNumbers w:val="0"/>
        <w:kinsoku/>
        <w:wordWrap/>
        <w:overflowPunct/>
        <w:topLinePunct w:val="0"/>
        <w:autoSpaceDE/>
        <w:autoSpaceDN/>
        <w:bidi w:val="0"/>
        <w:adjustRightInd/>
        <w:snapToGrid/>
        <w:spacing w:line="620" w:lineRule="exact"/>
        <w:ind w:firstLine="720" w:firstLineChars="200"/>
        <w:jc w:val="both"/>
        <w:textAlignment w:val="center"/>
        <w:rPr>
          <w:rFonts w:hint="default" w:ascii="Times New Roman" w:hAnsi="Times New Roman" w:eastAsia="仿宋_GB2312" w:cs="Times New Roman"/>
          <w:b w:val="0"/>
          <w:bCs w:val="0"/>
          <w:i w:val="0"/>
          <w:iCs w:val="0"/>
          <w:color w:val="000000"/>
          <w:kern w:val="0"/>
          <w:sz w:val="36"/>
          <w:szCs w:val="36"/>
          <w:u w:val="none"/>
          <w:lang w:val="en-US" w:eastAsia="zh-CN" w:bidi="ar"/>
        </w:rPr>
      </w:pPr>
      <w:r>
        <w:rPr>
          <w:rFonts w:hint="default" w:ascii="Times New Roman" w:hAnsi="Times New Roman" w:eastAsia="仿宋_GB2312" w:cs="Times New Roman"/>
          <w:b w:val="0"/>
          <w:bCs w:val="0"/>
          <w:i w:val="0"/>
          <w:iCs w:val="0"/>
          <w:color w:val="000000"/>
          <w:kern w:val="0"/>
          <w:sz w:val="36"/>
          <w:szCs w:val="36"/>
          <w:u w:val="none"/>
          <w:lang w:val="en-US" w:eastAsia="zh-CN" w:bidi="ar"/>
        </w:rPr>
        <w:t>135.习近平总书记重要著述出版研究</w:t>
      </w:r>
    </w:p>
    <w:p>
      <w:pPr>
        <w:keepNext w:val="0"/>
        <w:keepLines w:val="0"/>
        <w:pageBreakBefore w:val="0"/>
        <w:widowControl/>
        <w:suppressLineNumbers w:val="0"/>
        <w:kinsoku/>
        <w:wordWrap/>
        <w:overflowPunct/>
        <w:topLinePunct w:val="0"/>
        <w:autoSpaceDE/>
        <w:autoSpaceDN/>
        <w:bidi w:val="0"/>
        <w:adjustRightInd/>
        <w:snapToGrid/>
        <w:spacing w:line="620" w:lineRule="exact"/>
        <w:ind w:firstLine="720" w:firstLineChars="200"/>
        <w:jc w:val="both"/>
        <w:textAlignment w:val="center"/>
        <w:rPr>
          <w:rFonts w:hint="default" w:ascii="Times New Roman" w:hAnsi="Times New Roman" w:eastAsia="仿宋_GB2312" w:cs="Times New Roman"/>
          <w:b w:val="0"/>
          <w:bCs w:val="0"/>
          <w:i w:val="0"/>
          <w:iCs w:val="0"/>
          <w:color w:val="000000"/>
          <w:kern w:val="0"/>
          <w:sz w:val="36"/>
          <w:szCs w:val="36"/>
          <w:u w:val="none"/>
          <w:lang w:val="en-US" w:eastAsia="zh-CN" w:bidi="ar"/>
        </w:rPr>
      </w:pPr>
      <w:r>
        <w:rPr>
          <w:rFonts w:hint="default" w:ascii="Times New Roman" w:hAnsi="Times New Roman" w:eastAsia="仿宋_GB2312" w:cs="Times New Roman"/>
          <w:b w:val="0"/>
          <w:bCs w:val="0"/>
          <w:i w:val="0"/>
          <w:iCs w:val="0"/>
          <w:color w:val="000000"/>
          <w:kern w:val="0"/>
          <w:sz w:val="36"/>
          <w:szCs w:val="36"/>
          <w:u w:val="none"/>
          <w:lang w:val="en-US" w:eastAsia="zh-CN" w:bidi="ar"/>
        </w:rPr>
        <w:t>136.新时代文艺理论前沿问题研究</w:t>
      </w:r>
    </w:p>
    <w:p>
      <w:pPr>
        <w:keepNext w:val="0"/>
        <w:keepLines w:val="0"/>
        <w:pageBreakBefore w:val="0"/>
        <w:widowControl/>
        <w:suppressLineNumbers w:val="0"/>
        <w:kinsoku/>
        <w:wordWrap/>
        <w:overflowPunct/>
        <w:topLinePunct w:val="0"/>
        <w:autoSpaceDE/>
        <w:autoSpaceDN/>
        <w:bidi w:val="0"/>
        <w:adjustRightInd/>
        <w:snapToGrid/>
        <w:spacing w:line="620" w:lineRule="exact"/>
        <w:ind w:firstLine="720" w:firstLineChars="200"/>
        <w:jc w:val="both"/>
        <w:textAlignment w:val="center"/>
        <w:rPr>
          <w:rFonts w:hint="default" w:ascii="Times New Roman" w:hAnsi="Times New Roman" w:eastAsia="仿宋_GB2312" w:cs="Times New Roman"/>
          <w:sz w:val="36"/>
          <w:szCs w:val="36"/>
          <w:lang w:val="en-US" w:eastAsia="zh-CN"/>
        </w:rPr>
      </w:pPr>
      <w:r>
        <w:rPr>
          <w:rFonts w:hint="default" w:ascii="Times New Roman" w:hAnsi="Times New Roman" w:eastAsia="仿宋_GB2312" w:cs="Times New Roman"/>
          <w:b w:val="0"/>
          <w:bCs w:val="0"/>
          <w:i w:val="0"/>
          <w:iCs w:val="0"/>
          <w:color w:val="000000"/>
          <w:kern w:val="0"/>
          <w:sz w:val="36"/>
          <w:szCs w:val="36"/>
          <w:u w:val="none"/>
          <w:lang w:val="en-US" w:eastAsia="zh-CN" w:bidi="ar"/>
        </w:rPr>
        <w:t>137.文艺助力乡村振兴研究</w:t>
      </w:r>
    </w:p>
    <w:p>
      <w:pPr>
        <w:keepNext w:val="0"/>
        <w:keepLines w:val="0"/>
        <w:pageBreakBefore w:val="0"/>
        <w:widowControl/>
        <w:suppressLineNumbers w:val="0"/>
        <w:kinsoku/>
        <w:wordWrap/>
        <w:overflowPunct/>
        <w:topLinePunct w:val="0"/>
        <w:autoSpaceDE/>
        <w:autoSpaceDN/>
        <w:bidi w:val="0"/>
        <w:adjustRightInd/>
        <w:snapToGrid/>
        <w:spacing w:line="620" w:lineRule="exact"/>
        <w:ind w:firstLine="720" w:firstLineChars="200"/>
        <w:jc w:val="both"/>
        <w:textAlignment w:val="center"/>
        <w:rPr>
          <w:rFonts w:hint="default" w:ascii="Times New Roman" w:hAnsi="Times New Roman" w:eastAsia="仿宋_GB2312" w:cs="Times New Roman"/>
          <w:sz w:val="36"/>
          <w:szCs w:val="36"/>
          <w:lang w:val="en-US" w:eastAsia="zh-CN"/>
        </w:rPr>
      </w:pPr>
      <w:r>
        <w:rPr>
          <w:rFonts w:hint="default" w:ascii="Times New Roman" w:hAnsi="Times New Roman" w:eastAsia="仿宋_GB2312" w:cs="Times New Roman"/>
          <w:b w:val="0"/>
          <w:bCs w:val="0"/>
          <w:i w:val="0"/>
          <w:iCs w:val="0"/>
          <w:color w:val="000000"/>
          <w:kern w:val="0"/>
          <w:sz w:val="36"/>
          <w:szCs w:val="36"/>
          <w:u w:val="none"/>
          <w:lang w:val="en-US" w:eastAsia="zh-CN" w:bidi="ar"/>
        </w:rPr>
        <w:t>138.融媒体背景下文艺传播研究</w:t>
      </w:r>
    </w:p>
    <w:p>
      <w:pPr>
        <w:keepNext w:val="0"/>
        <w:keepLines w:val="0"/>
        <w:pageBreakBefore w:val="0"/>
        <w:widowControl/>
        <w:suppressLineNumbers w:val="0"/>
        <w:kinsoku/>
        <w:wordWrap/>
        <w:overflowPunct/>
        <w:topLinePunct w:val="0"/>
        <w:autoSpaceDE/>
        <w:autoSpaceDN/>
        <w:bidi w:val="0"/>
        <w:adjustRightInd/>
        <w:snapToGrid/>
        <w:spacing w:line="620" w:lineRule="exact"/>
        <w:ind w:firstLine="720" w:firstLineChars="200"/>
        <w:jc w:val="both"/>
        <w:textAlignment w:val="center"/>
        <w:rPr>
          <w:rFonts w:hint="default" w:ascii="Times New Roman" w:hAnsi="Times New Roman" w:eastAsia="仿宋_GB2312" w:cs="Times New Roman"/>
          <w:b w:val="0"/>
          <w:bCs w:val="0"/>
          <w:i w:val="0"/>
          <w:iCs w:val="0"/>
          <w:color w:val="000000"/>
          <w:sz w:val="36"/>
          <w:szCs w:val="36"/>
          <w:u w:val="none"/>
        </w:rPr>
      </w:pPr>
      <w:r>
        <w:rPr>
          <w:rFonts w:hint="default" w:ascii="Times New Roman" w:hAnsi="Times New Roman" w:eastAsia="仿宋_GB2312" w:cs="Times New Roman"/>
          <w:b w:val="0"/>
          <w:bCs w:val="0"/>
          <w:i w:val="0"/>
          <w:iCs w:val="0"/>
          <w:color w:val="000000"/>
          <w:kern w:val="0"/>
          <w:sz w:val="36"/>
          <w:szCs w:val="36"/>
          <w:u w:val="none"/>
          <w:lang w:val="en-US" w:eastAsia="zh-CN" w:bidi="ar"/>
        </w:rPr>
        <w:t>139.阅读推广和全民素养提升研究</w:t>
      </w:r>
    </w:p>
    <w:p>
      <w:pPr>
        <w:keepNext w:val="0"/>
        <w:keepLines w:val="0"/>
        <w:pageBreakBefore w:val="0"/>
        <w:widowControl/>
        <w:suppressLineNumbers w:val="0"/>
        <w:kinsoku/>
        <w:wordWrap/>
        <w:overflowPunct/>
        <w:topLinePunct w:val="0"/>
        <w:autoSpaceDE/>
        <w:autoSpaceDN/>
        <w:bidi w:val="0"/>
        <w:adjustRightInd/>
        <w:snapToGrid/>
        <w:spacing w:line="620" w:lineRule="exact"/>
        <w:ind w:firstLine="720" w:firstLineChars="200"/>
        <w:jc w:val="both"/>
        <w:textAlignment w:val="center"/>
        <w:rPr>
          <w:rFonts w:hint="default" w:ascii="Times New Roman" w:hAnsi="Times New Roman" w:eastAsia="仿宋_GB2312" w:cs="Times New Roman"/>
          <w:b w:val="0"/>
          <w:bCs w:val="0"/>
          <w:i w:val="0"/>
          <w:iCs w:val="0"/>
          <w:color w:val="000000"/>
          <w:kern w:val="0"/>
          <w:sz w:val="36"/>
          <w:szCs w:val="36"/>
          <w:u w:val="none"/>
          <w:lang w:val="en-US" w:eastAsia="zh-CN" w:bidi="ar"/>
        </w:rPr>
      </w:pPr>
      <w:r>
        <w:rPr>
          <w:rFonts w:hint="default" w:ascii="Times New Roman" w:hAnsi="Times New Roman" w:eastAsia="仿宋_GB2312" w:cs="Times New Roman"/>
          <w:b w:val="0"/>
          <w:bCs w:val="0"/>
          <w:i w:val="0"/>
          <w:iCs w:val="0"/>
          <w:color w:val="000000"/>
          <w:kern w:val="0"/>
          <w:sz w:val="36"/>
          <w:szCs w:val="36"/>
          <w:u w:val="none"/>
          <w:lang w:val="en-US" w:eastAsia="zh-CN" w:bidi="ar"/>
        </w:rPr>
        <w:t>140.网络环境下图书馆空间重塑与创新研究</w:t>
      </w:r>
    </w:p>
    <w:p>
      <w:pPr>
        <w:keepNext w:val="0"/>
        <w:keepLines w:val="0"/>
        <w:pageBreakBefore w:val="0"/>
        <w:widowControl/>
        <w:suppressLineNumbers w:val="0"/>
        <w:kinsoku/>
        <w:wordWrap/>
        <w:overflowPunct/>
        <w:topLinePunct w:val="0"/>
        <w:autoSpaceDE/>
        <w:autoSpaceDN/>
        <w:bidi w:val="0"/>
        <w:adjustRightInd/>
        <w:snapToGrid/>
        <w:spacing w:line="620" w:lineRule="exact"/>
        <w:ind w:firstLine="720" w:firstLineChars="200"/>
        <w:jc w:val="both"/>
        <w:textAlignment w:val="center"/>
        <w:rPr>
          <w:rFonts w:hint="default" w:ascii="Times New Roman" w:hAnsi="Times New Roman" w:eastAsia="仿宋_GB2312" w:cs="Times New Roman"/>
          <w:b w:val="0"/>
          <w:bCs w:val="0"/>
          <w:i w:val="0"/>
          <w:iCs w:val="0"/>
          <w:color w:val="000000"/>
          <w:kern w:val="0"/>
          <w:sz w:val="36"/>
          <w:szCs w:val="36"/>
          <w:u w:val="none"/>
          <w:lang w:val="en-US" w:eastAsia="zh-CN" w:bidi="ar"/>
        </w:rPr>
      </w:pPr>
      <w:r>
        <w:rPr>
          <w:rFonts w:hint="default" w:ascii="Times New Roman" w:hAnsi="Times New Roman" w:eastAsia="仿宋_GB2312" w:cs="Times New Roman"/>
          <w:b w:val="0"/>
          <w:bCs w:val="0"/>
          <w:i w:val="0"/>
          <w:iCs w:val="0"/>
          <w:color w:val="000000"/>
          <w:kern w:val="0"/>
          <w:sz w:val="36"/>
          <w:szCs w:val="36"/>
          <w:u w:val="none"/>
          <w:lang w:val="en-US" w:eastAsia="zh-CN" w:bidi="ar"/>
        </w:rPr>
        <w:t>141.公共图书馆省域总分馆体系建设研究</w:t>
      </w:r>
    </w:p>
    <w:p>
      <w:pPr>
        <w:keepNext w:val="0"/>
        <w:keepLines w:val="0"/>
        <w:pageBreakBefore w:val="0"/>
        <w:widowControl/>
        <w:suppressLineNumbers w:val="0"/>
        <w:kinsoku/>
        <w:wordWrap/>
        <w:overflowPunct/>
        <w:topLinePunct w:val="0"/>
        <w:autoSpaceDE/>
        <w:autoSpaceDN/>
        <w:bidi w:val="0"/>
        <w:adjustRightInd/>
        <w:snapToGrid/>
        <w:spacing w:line="620" w:lineRule="exact"/>
        <w:ind w:firstLine="720" w:firstLineChars="200"/>
        <w:jc w:val="both"/>
        <w:textAlignment w:val="center"/>
        <w:rPr>
          <w:rFonts w:hint="default" w:ascii="Times New Roman" w:hAnsi="Times New Roman" w:eastAsia="仿宋_GB2312" w:cs="Times New Roman"/>
          <w:sz w:val="36"/>
          <w:szCs w:val="36"/>
          <w:lang w:val="en-US" w:eastAsia="zh-CN"/>
        </w:rPr>
      </w:pPr>
      <w:r>
        <w:rPr>
          <w:rFonts w:hint="default" w:ascii="Times New Roman" w:hAnsi="Times New Roman" w:eastAsia="仿宋_GB2312" w:cs="Times New Roman"/>
          <w:b w:val="0"/>
          <w:bCs w:val="0"/>
          <w:i w:val="0"/>
          <w:iCs w:val="0"/>
          <w:color w:val="000000"/>
          <w:kern w:val="0"/>
          <w:sz w:val="36"/>
          <w:szCs w:val="36"/>
          <w:u w:val="none"/>
          <w:lang w:val="en-US" w:eastAsia="zh-CN" w:bidi="ar"/>
        </w:rPr>
        <w:t>142.数智驱动的图书馆服务模式创新研究</w:t>
      </w:r>
    </w:p>
    <w:p>
      <w:pPr>
        <w:keepNext w:val="0"/>
        <w:keepLines w:val="0"/>
        <w:pageBreakBefore w:val="0"/>
        <w:widowControl/>
        <w:suppressLineNumbers w:val="0"/>
        <w:kinsoku/>
        <w:wordWrap/>
        <w:overflowPunct/>
        <w:topLinePunct w:val="0"/>
        <w:autoSpaceDE/>
        <w:autoSpaceDN/>
        <w:bidi w:val="0"/>
        <w:adjustRightInd/>
        <w:snapToGrid/>
        <w:spacing w:line="620" w:lineRule="exact"/>
        <w:ind w:firstLine="720" w:firstLineChars="200"/>
        <w:jc w:val="both"/>
        <w:textAlignment w:val="center"/>
        <w:rPr>
          <w:rFonts w:hint="default" w:ascii="Times New Roman" w:hAnsi="Times New Roman" w:eastAsia="仿宋_GB2312" w:cs="Times New Roman"/>
          <w:b w:val="0"/>
          <w:bCs w:val="0"/>
          <w:i w:val="0"/>
          <w:iCs w:val="0"/>
          <w:color w:val="000000"/>
          <w:kern w:val="0"/>
          <w:sz w:val="36"/>
          <w:szCs w:val="36"/>
          <w:u w:val="none"/>
          <w:lang w:val="en-US" w:eastAsia="zh-CN" w:bidi="ar"/>
        </w:rPr>
      </w:pPr>
      <w:r>
        <w:rPr>
          <w:rFonts w:hint="default" w:ascii="Times New Roman" w:hAnsi="Times New Roman" w:eastAsia="仿宋_GB2312" w:cs="Times New Roman"/>
          <w:b w:val="0"/>
          <w:bCs w:val="0"/>
          <w:i w:val="0"/>
          <w:iCs w:val="0"/>
          <w:color w:val="000000"/>
          <w:kern w:val="0"/>
          <w:sz w:val="36"/>
          <w:szCs w:val="36"/>
          <w:u w:val="none"/>
          <w:lang w:val="en-US" w:eastAsia="zh-CN" w:bidi="ar"/>
        </w:rPr>
        <w:t>143.重大突发公共事件预测型情报服务研究</w:t>
      </w:r>
    </w:p>
    <w:p>
      <w:pPr>
        <w:keepNext w:val="0"/>
        <w:keepLines w:val="0"/>
        <w:pageBreakBefore w:val="0"/>
        <w:widowControl/>
        <w:suppressLineNumbers w:val="0"/>
        <w:kinsoku/>
        <w:wordWrap/>
        <w:overflowPunct/>
        <w:topLinePunct w:val="0"/>
        <w:autoSpaceDE/>
        <w:autoSpaceDN/>
        <w:bidi w:val="0"/>
        <w:adjustRightInd/>
        <w:snapToGrid/>
        <w:spacing w:line="620" w:lineRule="exact"/>
        <w:ind w:firstLine="720" w:firstLineChars="200"/>
        <w:jc w:val="both"/>
        <w:textAlignment w:val="center"/>
        <w:rPr>
          <w:rFonts w:hint="default" w:ascii="Times New Roman" w:hAnsi="Times New Roman" w:eastAsia="仿宋_GB2312" w:cs="Times New Roman"/>
          <w:b w:val="0"/>
          <w:bCs w:val="0"/>
          <w:i w:val="0"/>
          <w:iCs w:val="0"/>
          <w:color w:val="000000"/>
          <w:kern w:val="0"/>
          <w:sz w:val="36"/>
          <w:szCs w:val="36"/>
          <w:u w:val="none"/>
          <w:lang w:val="en-US" w:eastAsia="zh-CN" w:bidi="ar"/>
        </w:rPr>
      </w:pPr>
      <w:r>
        <w:rPr>
          <w:rFonts w:hint="default" w:ascii="Times New Roman" w:hAnsi="Times New Roman" w:eastAsia="仿宋_GB2312" w:cs="Times New Roman"/>
          <w:b w:val="0"/>
          <w:bCs w:val="0"/>
          <w:i w:val="0"/>
          <w:iCs w:val="0"/>
          <w:color w:val="000000"/>
          <w:kern w:val="0"/>
          <w:sz w:val="36"/>
          <w:szCs w:val="36"/>
          <w:u w:val="none"/>
          <w:lang w:val="en-US" w:eastAsia="zh-CN" w:bidi="ar"/>
        </w:rPr>
        <w:t>144.屈原研究</w:t>
      </w:r>
    </w:p>
    <w:p>
      <w:pPr>
        <w:keepNext w:val="0"/>
        <w:keepLines w:val="0"/>
        <w:pageBreakBefore w:val="0"/>
        <w:widowControl/>
        <w:suppressLineNumbers w:val="0"/>
        <w:kinsoku/>
        <w:wordWrap/>
        <w:overflowPunct/>
        <w:topLinePunct w:val="0"/>
        <w:autoSpaceDE/>
        <w:autoSpaceDN/>
        <w:bidi w:val="0"/>
        <w:adjustRightInd/>
        <w:snapToGrid/>
        <w:spacing w:line="620" w:lineRule="exact"/>
        <w:ind w:firstLine="720" w:firstLineChars="200"/>
        <w:jc w:val="both"/>
        <w:textAlignment w:val="center"/>
        <w:rPr>
          <w:rFonts w:hint="default" w:ascii="Times New Roman" w:hAnsi="Times New Roman" w:eastAsia="仿宋_GB2312" w:cs="Times New Roman"/>
          <w:b w:val="0"/>
          <w:bCs w:val="0"/>
          <w:i w:val="0"/>
          <w:iCs w:val="0"/>
          <w:color w:val="000000"/>
          <w:kern w:val="0"/>
          <w:sz w:val="36"/>
          <w:szCs w:val="36"/>
          <w:u w:val="none"/>
          <w:lang w:val="en-US" w:eastAsia="zh-CN" w:bidi="ar"/>
        </w:rPr>
      </w:pPr>
      <w:r>
        <w:rPr>
          <w:rFonts w:hint="default" w:ascii="Times New Roman" w:hAnsi="Times New Roman" w:eastAsia="仿宋_GB2312" w:cs="Times New Roman"/>
          <w:b w:val="0"/>
          <w:bCs w:val="0"/>
          <w:i w:val="0"/>
          <w:iCs w:val="0"/>
          <w:color w:val="000000"/>
          <w:kern w:val="0"/>
          <w:sz w:val="36"/>
          <w:szCs w:val="36"/>
          <w:u w:val="none"/>
          <w:lang w:val="en-US" w:eastAsia="zh-CN" w:bidi="ar"/>
        </w:rPr>
        <w:t>145.沈从文研究</w:t>
      </w:r>
    </w:p>
    <w:p>
      <w:pPr>
        <w:keepNext w:val="0"/>
        <w:keepLines w:val="0"/>
        <w:pageBreakBefore w:val="0"/>
        <w:widowControl/>
        <w:suppressLineNumbers w:val="0"/>
        <w:kinsoku/>
        <w:wordWrap/>
        <w:overflowPunct/>
        <w:topLinePunct w:val="0"/>
        <w:autoSpaceDE/>
        <w:autoSpaceDN/>
        <w:bidi w:val="0"/>
        <w:adjustRightInd/>
        <w:snapToGrid/>
        <w:spacing w:line="620" w:lineRule="exact"/>
        <w:ind w:firstLine="720" w:firstLineChars="200"/>
        <w:jc w:val="both"/>
        <w:textAlignment w:val="center"/>
        <w:rPr>
          <w:rFonts w:hint="default" w:ascii="Times New Roman" w:hAnsi="Times New Roman" w:eastAsia="仿宋_GB2312" w:cs="Times New Roman"/>
          <w:b w:val="0"/>
          <w:bCs w:val="0"/>
          <w:i w:val="0"/>
          <w:iCs w:val="0"/>
          <w:color w:val="000000"/>
          <w:kern w:val="0"/>
          <w:sz w:val="36"/>
          <w:szCs w:val="36"/>
          <w:u w:val="none"/>
          <w:lang w:val="en-US" w:eastAsia="zh-CN" w:bidi="ar"/>
        </w:rPr>
      </w:pPr>
      <w:r>
        <w:rPr>
          <w:rFonts w:hint="default" w:ascii="Times New Roman" w:hAnsi="Times New Roman" w:eastAsia="仿宋_GB2312" w:cs="Times New Roman"/>
          <w:b w:val="0"/>
          <w:bCs w:val="0"/>
          <w:i w:val="0"/>
          <w:iCs w:val="0"/>
          <w:color w:val="000000"/>
          <w:kern w:val="0"/>
          <w:sz w:val="36"/>
          <w:szCs w:val="36"/>
          <w:u w:val="none"/>
          <w:lang w:val="en-US" w:eastAsia="zh-CN" w:bidi="ar"/>
        </w:rPr>
        <w:t>146.湖湘客籍历史名人研究</w:t>
      </w:r>
    </w:p>
    <w:p>
      <w:pPr>
        <w:keepNext w:val="0"/>
        <w:keepLines w:val="0"/>
        <w:pageBreakBefore w:val="0"/>
        <w:widowControl/>
        <w:suppressLineNumbers w:val="0"/>
        <w:kinsoku/>
        <w:wordWrap/>
        <w:overflowPunct/>
        <w:topLinePunct w:val="0"/>
        <w:autoSpaceDE/>
        <w:autoSpaceDN/>
        <w:bidi w:val="0"/>
        <w:adjustRightInd/>
        <w:snapToGrid/>
        <w:spacing w:line="620" w:lineRule="exact"/>
        <w:ind w:firstLine="720" w:firstLineChars="200"/>
        <w:jc w:val="both"/>
        <w:textAlignment w:val="center"/>
        <w:rPr>
          <w:rFonts w:hint="default" w:ascii="Times New Roman" w:hAnsi="Times New Roman" w:eastAsia="仿宋_GB2312" w:cs="Times New Roman"/>
          <w:b w:val="0"/>
          <w:bCs w:val="0"/>
          <w:i w:val="0"/>
          <w:iCs w:val="0"/>
          <w:color w:val="000000"/>
          <w:kern w:val="0"/>
          <w:sz w:val="36"/>
          <w:szCs w:val="36"/>
          <w:u w:val="none"/>
          <w:lang w:val="en-US" w:eastAsia="zh-CN" w:bidi="ar"/>
        </w:rPr>
      </w:pPr>
      <w:r>
        <w:rPr>
          <w:rFonts w:hint="default" w:ascii="Times New Roman" w:hAnsi="Times New Roman" w:eastAsia="仿宋_GB2312" w:cs="Times New Roman"/>
          <w:b w:val="0"/>
          <w:bCs w:val="0"/>
          <w:i w:val="0"/>
          <w:iCs w:val="0"/>
          <w:color w:val="000000"/>
          <w:kern w:val="0"/>
          <w:sz w:val="36"/>
          <w:szCs w:val="36"/>
          <w:u w:val="none"/>
          <w:lang w:val="en-US" w:eastAsia="zh-CN" w:bidi="ar"/>
        </w:rPr>
        <w:t>147</w:t>
      </w:r>
      <w:r>
        <w:rPr>
          <w:rFonts w:hint="default" w:ascii="Times New Roman" w:hAnsi="Times New Roman" w:eastAsia="仿宋_GB2312" w:cs="Times New Roman"/>
          <w:b w:val="0"/>
          <w:bCs w:val="0"/>
          <w:i w:val="0"/>
          <w:iCs w:val="0"/>
          <w:color w:val="000000"/>
          <w:kern w:val="0"/>
          <w:sz w:val="36"/>
          <w:szCs w:val="36"/>
          <w:u w:val="none"/>
          <w:lang w:val="en-US" w:eastAsia="zh-CN" w:bidi="ar"/>
        </w:rPr>
        <w:t>.新时代湖南文学发展</w:t>
      </w:r>
      <w:r>
        <w:rPr>
          <w:rFonts w:hint="default" w:ascii="Times New Roman" w:hAnsi="Times New Roman" w:eastAsia="仿宋_GB2312" w:cs="Times New Roman"/>
          <w:b w:val="0"/>
          <w:bCs w:val="0"/>
          <w:i w:val="0"/>
          <w:iCs w:val="0"/>
          <w:color w:val="000000"/>
          <w:kern w:val="0"/>
          <w:sz w:val="36"/>
          <w:szCs w:val="36"/>
          <w:u w:val="none"/>
          <w:lang w:val="en-US" w:eastAsia="zh-CN" w:bidi="ar"/>
        </w:rPr>
        <w:t>研究</w:t>
      </w:r>
    </w:p>
    <w:p>
      <w:pPr>
        <w:keepNext w:val="0"/>
        <w:keepLines w:val="0"/>
        <w:pageBreakBefore w:val="0"/>
        <w:widowControl/>
        <w:suppressLineNumbers w:val="0"/>
        <w:kinsoku/>
        <w:wordWrap/>
        <w:overflowPunct/>
        <w:topLinePunct w:val="0"/>
        <w:autoSpaceDE/>
        <w:autoSpaceDN/>
        <w:bidi w:val="0"/>
        <w:adjustRightInd/>
        <w:snapToGrid/>
        <w:spacing w:line="620" w:lineRule="exact"/>
        <w:ind w:firstLine="720" w:firstLineChars="200"/>
        <w:jc w:val="both"/>
        <w:textAlignment w:val="center"/>
        <w:rPr>
          <w:rFonts w:hint="default" w:ascii="Times New Roman" w:hAnsi="Times New Roman" w:eastAsia="仿宋_GB2312" w:cs="Times New Roman"/>
          <w:b w:val="0"/>
          <w:bCs w:val="0"/>
          <w:i w:val="0"/>
          <w:iCs w:val="0"/>
          <w:color w:val="000000"/>
          <w:kern w:val="0"/>
          <w:sz w:val="36"/>
          <w:szCs w:val="36"/>
          <w:u w:val="none"/>
          <w:lang w:val="en-US" w:eastAsia="zh-CN" w:bidi="ar"/>
        </w:rPr>
      </w:pPr>
      <w:r>
        <w:rPr>
          <w:rFonts w:hint="default" w:ascii="Times New Roman" w:hAnsi="Times New Roman" w:eastAsia="仿宋_GB2312" w:cs="Times New Roman"/>
          <w:b w:val="0"/>
          <w:bCs w:val="0"/>
          <w:i w:val="0"/>
          <w:iCs w:val="0"/>
          <w:color w:val="000000"/>
          <w:kern w:val="0"/>
          <w:sz w:val="36"/>
          <w:szCs w:val="36"/>
          <w:u w:val="none"/>
          <w:lang w:val="en-US" w:eastAsia="zh-CN" w:bidi="ar"/>
        </w:rPr>
        <w:t>148.新时代湖南少数民族文学研究</w:t>
      </w:r>
    </w:p>
    <w:p>
      <w:pPr>
        <w:keepNext w:val="0"/>
        <w:keepLines w:val="0"/>
        <w:pageBreakBefore w:val="0"/>
        <w:widowControl/>
        <w:suppressLineNumbers w:val="0"/>
        <w:kinsoku/>
        <w:wordWrap/>
        <w:overflowPunct/>
        <w:topLinePunct w:val="0"/>
        <w:autoSpaceDE/>
        <w:autoSpaceDN/>
        <w:bidi w:val="0"/>
        <w:adjustRightInd/>
        <w:snapToGrid/>
        <w:spacing w:line="620" w:lineRule="exact"/>
        <w:ind w:firstLine="720" w:firstLineChars="200"/>
        <w:jc w:val="both"/>
        <w:textAlignment w:val="center"/>
        <w:rPr>
          <w:rFonts w:hint="default" w:ascii="Times New Roman" w:hAnsi="Times New Roman" w:eastAsia="仿宋_GB2312" w:cs="Times New Roman"/>
          <w:b w:val="0"/>
          <w:bCs w:val="0"/>
          <w:i w:val="0"/>
          <w:iCs w:val="0"/>
          <w:color w:val="000000"/>
          <w:kern w:val="0"/>
          <w:sz w:val="36"/>
          <w:szCs w:val="36"/>
          <w:u w:val="none"/>
          <w:lang w:val="en-US" w:eastAsia="zh-CN" w:bidi="ar"/>
        </w:rPr>
      </w:pPr>
      <w:r>
        <w:rPr>
          <w:rFonts w:hint="default" w:ascii="Times New Roman" w:hAnsi="Times New Roman" w:eastAsia="仿宋_GB2312" w:cs="Times New Roman"/>
          <w:b w:val="0"/>
          <w:bCs w:val="0"/>
          <w:i w:val="0"/>
          <w:iCs w:val="0"/>
          <w:color w:val="000000"/>
          <w:kern w:val="0"/>
          <w:sz w:val="36"/>
          <w:szCs w:val="36"/>
          <w:u w:val="none"/>
          <w:lang w:val="en-US" w:eastAsia="zh-CN" w:bidi="ar"/>
        </w:rPr>
        <w:t>149.新时代湖南乡村题材文学研究</w:t>
      </w:r>
    </w:p>
    <w:p>
      <w:pPr>
        <w:keepNext w:val="0"/>
        <w:keepLines w:val="0"/>
        <w:pageBreakBefore w:val="0"/>
        <w:widowControl/>
        <w:suppressLineNumbers w:val="0"/>
        <w:kinsoku/>
        <w:wordWrap/>
        <w:overflowPunct/>
        <w:topLinePunct w:val="0"/>
        <w:autoSpaceDE/>
        <w:autoSpaceDN/>
        <w:bidi w:val="0"/>
        <w:adjustRightInd/>
        <w:snapToGrid/>
        <w:spacing w:line="620" w:lineRule="exact"/>
        <w:ind w:firstLine="720" w:firstLineChars="200"/>
        <w:jc w:val="both"/>
        <w:textAlignment w:val="center"/>
        <w:rPr>
          <w:rFonts w:hint="default" w:ascii="Times New Roman" w:hAnsi="Times New Roman" w:eastAsia="仿宋_GB2312" w:cs="Times New Roman"/>
          <w:sz w:val="36"/>
          <w:szCs w:val="36"/>
          <w:lang w:val="en-US" w:eastAsia="zh-CN"/>
        </w:rPr>
      </w:pPr>
      <w:r>
        <w:rPr>
          <w:rFonts w:hint="default" w:ascii="Times New Roman" w:hAnsi="Times New Roman" w:eastAsia="仿宋_GB2312" w:cs="Times New Roman"/>
          <w:b w:val="0"/>
          <w:bCs w:val="0"/>
          <w:i w:val="0"/>
          <w:iCs w:val="0"/>
          <w:color w:val="000000"/>
          <w:kern w:val="0"/>
          <w:sz w:val="36"/>
          <w:szCs w:val="36"/>
          <w:u w:val="none"/>
          <w:lang w:val="en-US" w:eastAsia="zh-CN" w:bidi="ar"/>
        </w:rPr>
        <w:t>150.新时代湘籍作家群研究</w:t>
      </w:r>
    </w:p>
    <w:p>
      <w:pPr>
        <w:keepNext w:val="0"/>
        <w:keepLines w:val="0"/>
        <w:pageBreakBefore w:val="0"/>
        <w:widowControl/>
        <w:suppressLineNumbers w:val="0"/>
        <w:kinsoku/>
        <w:wordWrap/>
        <w:overflowPunct/>
        <w:topLinePunct w:val="0"/>
        <w:autoSpaceDE/>
        <w:autoSpaceDN/>
        <w:bidi w:val="0"/>
        <w:adjustRightInd/>
        <w:snapToGrid/>
        <w:spacing w:line="620" w:lineRule="exact"/>
        <w:ind w:firstLine="720" w:firstLineChars="200"/>
        <w:jc w:val="both"/>
        <w:textAlignment w:val="center"/>
        <w:rPr>
          <w:rFonts w:hint="default" w:ascii="Times New Roman" w:hAnsi="Times New Roman" w:eastAsia="仿宋_GB2312" w:cs="Times New Roman"/>
          <w:b w:val="0"/>
          <w:bCs w:val="0"/>
          <w:i w:val="0"/>
          <w:iCs w:val="0"/>
          <w:color w:val="000000"/>
          <w:kern w:val="0"/>
          <w:sz w:val="36"/>
          <w:szCs w:val="36"/>
          <w:u w:val="none"/>
          <w:lang w:val="en-US" w:eastAsia="zh-CN" w:bidi="ar"/>
        </w:rPr>
      </w:pPr>
      <w:r>
        <w:rPr>
          <w:rFonts w:hint="default" w:ascii="Times New Roman" w:hAnsi="Times New Roman" w:eastAsia="仿宋_GB2312" w:cs="Times New Roman"/>
          <w:b w:val="0"/>
          <w:bCs w:val="0"/>
          <w:i w:val="0"/>
          <w:iCs w:val="0"/>
          <w:color w:val="000000"/>
          <w:kern w:val="0"/>
          <w:sz w:val="36"/>
          <w:szCs w:val="36"/>
          <w:u w:val="none"/>
          <w:lang w:val="en-US" w:eastAsia="zh-CN" w:bidi="ar"/>
        </w:rPr>
        <w:t>151.湖南网络文学研究</w:t>
      </w:r>
    </w:p>
    <w:p>
      <w:pPr>
        <w:keepNext w:val="0"/>
        <w:keepLines w:val="0"/>
        <w:pageBreakBefore w:val="0"/>
        <w:widowControl/>
        <w:suppressLineNumbers w:val="0"/>
        <w:kinsoku/>
        <w:wordWrap/>
        <w:overflowPunct/>
        <w:topLinePunct w:val="0"/>
        <w:autoSpaceDE/>
        <w:autoSpaceDN/>
        <w:bidi w:val="0"/>
        <w:adjustRightInd/>
        <w:snapToGrid/>
        <w:spacing w:line="620" w:lineRule="exact"/>
        <w:ind w:firstLine="720" w:firstLineChars="200"/>
        <w:jc w:val="both"/>
        <w:textAlignment w:val="center"/>
        <w:rPr>
          <w:rFonts w:hint="default" w:ascii="Times New Roman" w:hAnsi="Times New Roman" w:eastAsia="仿宋_GB2312" w:cs="Times New Roman"/>
          <w:b w:val="0"/>
          <w:bCs w:val="0"/>
          <w:i w:val="0"/>
          <w:iCs w:val="0"/>
          <w:color w:val="000000"/>
          <w:kern w:val="0"/>
          <w:sz w:val="36"/>
          <w:szCs w:val="36"/>
          <w:u w:val="none"/>
          <w:lang w:val="en-US" w:eastAsia="zh-CN" w:bidi="ar"/>
        </w:rPr>
      </w:pPr>
      <w:r>
        <w:rPr>
          <w:rFonts w:hint="default" w:ascii="Times New Roman" w:hAnsi="Times New Roman" w:eastAsia="仿宋_GB2312" w:cs="Times New Roman"/>
          <w:b w:val="0"/>
          <w:bCs w:val="0"/>
          <w:i w:val="0"/>
          <w:iCs w:val="0"/>
          <w:color w:val="000000"/>
          <w:kern w:val="0"/>
          <w:sz w:val="36"/>
          <w:szCs w:val="36"/>
          <w:u w:val="none"/>
          <w:lang w:val="en-US" w:eastAsia="zh-CN" w:bidi="ar"/>
        </w:rPr>
        <w:t>152.湖南文艺评论阵地研究</w:t>
      </w:r>
    </w:p>
    <w:p>
      <w:pPr>
        <w:keepNext w:val="0"/>
        <w:keepLines w:val="0"/>
        <w:pageBreakBefore w:val="0"/>
        <w:widowControl/>
        <w:suppressLineNumbers w:val="0"/>
        <w:kinsoku/>
        <w:wordWrap/>
        <w:overflowPunct/>
        <w:topLinePunct w:val="0"/>
        <w:autoSpaceDE/>
        <w:autoSpaceDN/>
        <w:bidi w:val="0"/>
        <w:adjustRightInd/>
        <w:snapToGrid/>
        <w:spacing w:line="620" w:lineRule="exact"/>
        <w:ind w:firstLine="720" w:firstLineChars="200"/>
        <w:jc w:val="both"/>
        <w:textAlignment w:val="center"/>
        <w:rPr>
          <w:rFonts w:hint="default" w:ascii="Times New Roman" w:hAnsi="Times New Roman" w:eastAsia="仿宋_GB2312" w:cs="Times New Roman"/>
          <w:b w:val="0"/>
          <w:bCs w:val="0"/>
          <w:i w:val="0"/>
          <w:iCs w:val="0"/>
          <w:color w:val="000000"/>
          <w:kern w:val="0"/>
          <w:sz w:val="36"/>
          <w:szCs w:val="36"/>
          <w:u w:val="none"/>
          <w:lang w:val="en-US" w:eastAsia="zh-CN" w:bidi="ar"/>
        </w:rPr>
      </w:pPr>
      <w:r>
        <w:rPr>
          <w:rFonts w:hint="default" w:ascii="Times New Roman" w:hAnsi="Times New Roman" w:eastAsia="仿宋_GB2312" w:cs="Times New Roman"/>
          <w:b w:val="0"/>
          <w:bCs w:val="0"/>
          <w:i w:val="0"/>
          <w:iCs w:val="0"/>
          <w:color w:val="000000"/>
          <w:kern w:val="0"/>
          <w:sz w:val="36"/>
          <w:szCs w:val="36"/>
          <w:u w:val="none"/>
          <w:lang w:val="en-US" w:eastAsia="zh-CN" w:bidi="ar"/>
        </w:rPr>
        <w:t>153.湖南方言研究</w:t>
      </w:r>
    </w:p>
    <w:p>
      <w:pPr>
        <w:keepNext w:val="0"/>
        <w:keepLines w:val="0"/>
        <w:pageBreakBefore w:val="0"/>
        <w:widowControl/>
        <w:suppressLineNumbers w:val="0"/>
        <w:kinsoku/>
        <w:wordWrap/>
        <w:overflowPunct/>
        <w:topLinePunct w:val="0"/>
        <w:autoSpaceDE/>
        <w:autoSpaceDN/>
        <w:bidi w:val="0"/>
        <w:adjustRightInd/>
        <w:snapToGrid/>
        <w:spacing w:line="620" w:lineRule="exact"/>
        <w:ind w:firstLine="720" w:firstLineChars="200"/>
        <w:jc w:val="both"/>
        <w:textAlignment w:val="center"/>
        <w:rPr>
          <w:rFonts w:hint="default" w:ascii="Times New Roman" w:hAnsi="Times New Roman" w:eastAsia="仿宋_GB2312" w:cs="Times New Roman"/>
          <w:b w:val="0"/>
          <w:bCs w:val="0"/>
          <w:i w:val="0"/>
          <w:iCs w:val="0"/>
          <w:color w:val="000000"/>
          <w:kern w:val="0"/>
          <w:sz w:val="36"/>
          <w:szCs w:val="36"/>
          <w:u w:val="none"/>
          <w:lang w:val="en-US" w:eastAsia="zh-CN" w:bidi="ar"/>
        </w:rPr>
      </w:pPr>
      <w:r>
        <w:rPr>
          <w:rFonts w:hint="default" w:ascii="Times New Roman" w:hAnsi="Times New Roman" w:eastAsia="仿宋_GB2312" w:cs="Times New Roman"/>
          <w:b w:val="0"/>
          <w:bCs w:val="0"/>
          <w:i w:val="0"/>
          <w:iCs w:val="0"/>
          <w:color w:val="000000"/>
          <w:kern w:val="0"/>
          <w:sz w:val="36"/>
          <w:szCs w:val="36"/>
          <w:u w:val="none"/>
          <w:lang w:val="en-US" w:eastAsia="zh-CN" w:bidi="ar"/>
        </w:rPr>
        <w:t>154.湖南濒危语言研究</w:t>
      </w:r>
    </w:p>
    <w:p>
      <w:pPr>
        <w:keepNext w:val="0"/>
        <w:keepLines w:val="0"/>
        <w:pageBreakBefore w:val="0"/>
        <w:widowControl/>
        <w:suppressLineNumbers w:val="0"/>
        <w:kinsoku/>
        <w:wordWrap/>
        <w:overflowPunct/>
        <w:topLinePunct w:val="0"/>
        <w:autoSpaceDE/>
        <w:autoSpaceDN/>
        <w:bidi w:val="0"/>
        <w:adjustRightInd/>
        <w:snapToGrid/>
        <w:spacing w:line="620" w:lineRule="exact"/>
        <w:ind w:firstLine="720" w:firstLineChars="200"/>
        <w:jc w:val="both"/>
        <w:textAlignment w:val="center"/>
        <w:rPr>
          <w:rFonts w:hint="default" w:ascii="Times New Roman" w:hAnsi="Times New Roman" w:eastAsia="仿宋_GB2312" w:cs="Times New Roman"/>
          <w:b w:val="0"/>
          <w:bCs w:val="0"/>
          <w:i w:val="0"/>
          <w:iCs w:val="0"/>
          <w:color w:val="000000"/>
          <w:kern w:val="0"/>
          <w:sz w:val="36"/>
          <w:szCs w:val="36"/>
          <w:u w:val="none"/>
          <w:lang w:val="en-US" w:eastAsia="zh-CN" w:bidi="ar"/>
        </w:rPr>
      </w:pPr>
      <w:r>
        <w:rPr>
          <w:rFonts w:hint="default" w:ascii="Times New Roman" w:hAnsi="Times New Roman" w:eastAsia="仿宋_GB2312" w:cs="Times New Roman"/>
          <w:b w:val="0"/>
          <w:bCs w:val="0"/>
          <w:i w:val="0"/>
          <w:iCs w:val="0"/>
          <w:color w:val="000000"/>
          <w:kern w:val="0"/>
          <w:sz w:val="36"/>
          <w:szCs w:val="36"/>
          <w:u w:val="none"/>
          <w:lang w:val="en-US" w:eastAsia="zh-CN" w:bidi="ar"/>
        </w:rPr>
        <w:t>155.湖湘文化创造性转化和创新性发展研究</w:t>
      </w:r>
    </w:p>
    <w:p>
      <w:pPr>
        <w:keepNext w:val="0"/>
        <w:keepLines w:val="0"/>
        <w:pageBreakBefore w:val="0"/>
        <w:widowControl/>
        <w:suppressLineNumbers w:val="0"/>
        <w:kinsoku/>
        <w:wordWrap/>
        <w:overflowPunct/>
        <w:topLinePunct w:val="0"/>
        <w:autoSpaceDE/>
        <w:autoSpaceDN/>
        <w:bidi w:val="0"/>
        <w:adjustRightInd/>
        <w:snapToGrid/>
        <w:spacing w:line="620" w:lineRule="exact"/>
        <w:ind w:firstLine="720" w:firstLineChars="200"/>
        <w:jc w:val="both"/>
        <w:textAlignment w:val="center"/>
        <w:rPr>
          <w:rFonts w:hint="default" w:ascii="Times New Roman" w:hAnsi="Times New Roman" w:eastAsia="仿宋_GB2312" w:cs="Times New Roman"/>
          <w:b w:val="0"/>
          <w:bCs w:val="0"/>
          <w:i w:val="0"/>
          <w:iCs w:val="0"/>
          <w:color w:val="000000"/>
          <w:kern w:val="0"/>
          <w:sz w:val="36"/>
          <w:szCs w:val="36"/>
          <w:u w:val="none"/>
          <w:lang w:val="en-US" w:eastAsia="zh-CN" w:bidi="ar"/>
        </w:rPr>
      </w:pPr>
      <w:r>
        <w:rPr>
          <w:rFonts w:hint="default" w:ascii="Times New Roman" w:hAnsi="Times New Roman" w:eastAsia="仿宋_GB2312" w:cs="Times New Roman"/>
          <w:b w:val="0"/>
          <w:bCs w:val="0"/>
          <w:i w:val="0"/>
          <w:iCs w:val="0"/>
          <w:color w:val="000000"/>
          <w:kern w:val="0"/>
          <w:sz w:val="36"/>
          <w:szCs w:val="36"/>
          <w:u w:val="none"/>
          <w:lang w:val="en-US" w:eastAsia="zh-CN" w:bidi="ar"/>
        </w:rPr>
        <w:t>156.新时代湖湘文化传播研究</w:t>
      </w:r>
    </w:p>
    <w:p>
      <w:pPr>
        <w:keepNext w:val="0"/>
        <w:keepLines w:val="0"/>
        <w:pageBreakBefore w:val="0"/>
        <w:widowControl/>
        <w:suppressLineNumbers w:val="0"/>
        <w:kinsoku/>
        <w:wordWrap/>
        <w:overflowPunct/>
        <w:topLinePunct w:val="0"/>
        <w:autoSpaceDE/>
        <w:autoSpaceDN/>
        <w:bidi w:val="0"/>
        <w:adjustRightInd/>
        <w:snapToGrid/>
        <w:spacing w:line="620" w:lineRule="exact"/>
        <w:ind w:firstLine="720" w:firstLineChars="200"/>
        <w:jc w:val="both"/>
        <w:textAlignment w:val="center"/>
        <w:rPr>
          <w:rFonts w:hint="default" w:ascii="Times New Roman" w:hAnsi="Times New Roman" w:eastAsia="仿宋_GB2312" w:cs="Times New Roman"/>
          <w:b w:val="0"/>
          <w:bCs w:val="0"/>
          <w:i w:val="0"/>
          <w:iCs w:val="0"/>
          <w:color w:val="000000"/>
          <w:kern w:val="0"/>
          <w:sz w:val="36"/>
          <w:szCs w:val="36"/>
          <w:u w:val="none"/>
          <w:lang w:val="en-US" w:eastAsia="zh-CN" w:bidi="ar"/>
        </w:rPr>
      </w:pPr>
      <w:r>
        <w:rPr>
          <w:rFonts w:hint="default" w:ascii="Times New Roman" w:hAnsi="Times New Roman" w:eastAsia="仿宋_GB2312" w:cs="Times New Roman"/>
          <w:b w:val="0"/>
          <w:bCs w:val="0"/>
          <w:i w:val="0"/>
          <w:iCs w:val="0"/>
          <w:color w:val="000000"/>
          <w:kern w:val="0"/>
          <w:sz w:val="36"/>
          <w:szCs w:val="36"/>
          <w:u w:val="none"/>
          <w:lang w:val="en-US" w:eastAsia="zh-CN" w:bidi="ar"/>
        </w:rPr>
        <w:t>157</w:t>
      </w:r>
      <w:r>
        <w:rPr>
          <w:rFonts w:hint="default" w:ascii="Times New Roman" w:hAnsi="Times New Roman" w:eastAsia="仿宋_GB2312" w:cs="Times New Roman"/>
          <w:b w:val="0"/>
          <w:bCs w:val="0"/>
          <w:i w:val="0"/>
          <w:iCs w:val="0"/>
          <w:color w:val="000000"/>
          <w:kern w:val="0"/>
          <w:sz w:val="36"/>
          <w:szCs w:val="36"/>
          <w:u w:val="none"/>
          <w:lang w:val="en-US" w:eastAsia="zh-CN" w:bidi="ar"/>
        </w:rPr>
        <w:t>.湖南乡村文化</w:t>
      </w:r>
      <w:r>
        <w:rPr>
          <w:rFonts w:hint="default" w:ascii="Times New Roman" w:hAnsi="Times New Roman" w:eastAsia="仿宋_GB2312" w:cs="Times New Roman"/>
          <w:b w:val="0"/>
          <w:bCs w:val="0"/>
          <w:i w:val="0"/>
          <w:iCs w:val="0"/>
          <w:color w:val="000000"/>
          <w:kern w:val="0"/>
          <w:sz w:val="36"/>
          <w:szCs w:val="36"/>
          <w:u w:val="none"/>
          <w:lang w:val="en-US" w:eastAsia="zh-CN" w:bidi="ar"/>
        </w:rPr>
        <w:t>振兴</w:t>
      </w:r>
      <w:r>
        <w:rPr>
          <w:rFonts w:hint="default" w:ascii="Times New Roman" w:hAnsi="Times New Roman" w:eastAsia="仿宋_GB2312" w:cs="Times New Roman"/>
          <w:b w:val="0"/>
          <w:bCs w:val="0"/>
          <w:i w:val="0"/>
          <w:iCs w:val="0"/>
          <w:color w:val="000000"/>
          <w:kern w:val="0"/>
          <w:sz w:val="36"/>
          <w:szCs w:val="36"/>
          <w:u w:val="none"/>
          <w:lang w:val="en-US" w:eastAsia="zh-CN" w:bidi="ar"/>
        </w:rPr>
        <w:t>研究</w:t>
      </w:r>
    </w:p>
    <w:p>
      <w:pPr>
        <w:keepNext w:val="0"/>
        <w:keepLines w:val="0"/>
        <w:pageBreakBefore w:val="0"/>
        <w:widowControl/>
        <w:suppressLineNumbers w:val="0"/>
        <w:kinsoku/>
        <w:wordWrap/>
        <w:overflowPunct/>
        <w:topLinePunct w:val="0"/>
        <w:autoSpaceDE/>
        <w:autoSpaceDN/>
        <w:bidi w:val="0"/>
        <w:adjustRightInd/>
        <w:snapToGrid/>
        <w:spacing w:line="620" w:lineRule="exact"/>
        <w:ind w:firstLine="720" w:firstLineChars="200"/>
        <w:jc w:val="both"/>
        <w:textAlignment w:val="center"/>
        <w:rPr>
          <w:rFonts w:hint="default" w:ascii="Times New Roman" w:hAnsi="Times New Roman" w:eastAsia="仿宋_GB2312" w:cs="Times New Roman"/>
          <w:b w:val="0"/>
          <w:bCs w:val="0"/>
          <w:i w:val="0"/>
          <w:iCs w:val="0"/>
          <w:color w:val="000000"/>
          <w:kern w:val="0"/>
          <w:sz w:val="36"/>
          <w:szCs w:val="36"/>
          <w:u w:val="none"/>
          <w:lang w:val="en-US" w:eastAsia="zh-CN" w:bidi="ar"/>
        </w:rPr>
      </w:pPr>
      <w:r>
        <w:rPr>
          <w:rFonts w:hint="default" w:ascii="Times New Roman" w:hAnsi="Times New Roman" w:eastAsia="仿宋_GB2312" w:cs="Times New Roman"/>
          <w:b w:val="0"/>
          <w:bCs w:val="0"/>
          <w:i w:val="0"/>
          <w:iCs w:val="0"/>
          <w:color w:val="000000"/>
          <w:kern w:val="0"/>
          <w:sz w:val="36"/>
          <w:szCs w:val="36"/>
          <w:u w:val="none"/>
          <w:lang w:val="en-US" w:eastAsia="zh-CN" w:bidi="ar"/>
        </w:rPr>
        <w:t>158.湖南重大突发事件的舆论引导案例研究</w:t>
      </w:r>
    </w:p>
    <w:p>
      <w:pPr>
        <w:keepNext w:val="0"/>
        <w:keepLines w:val="0"/>
        <w:pageBreakBefore w:val="0"/>
        <w:widowControl/>
        <w:suppressLineNumbers w:val="0"/>
        <w:kinsoku/>
        <w:wordWrap/>
        <w:overflowPunct/>
        <w:topLinePunct w:val="0"/>
        <w:autoSpaceDE/>
        <w:autoSpaceDN/>
        <w:bidi w:val="0"/>
        <w:adjustRightInd/>
        <w:snapToGrid/>
        <w:spacing w:line="620" w:lineRule="exact"/>
        <w:ind w:firstLine="720" w:firstLineChars="200"/>
        <w:jc w:val="both"/>
        <w:textAlignment w:val="center"/>
        <w:rPr>
          <w:rFonts w:hint="default" w:ascii="Times New Roman" w:hAnsi="Times New Roman" w:eastAsia="仿宋_GB2312" w:cs="Times New Roman"/>
          <w:b w:val="0"/>
          <w:bCs w:val="0"/>
          <w:i w:val="0"/>
          <w:iCs w:val="0"/>
          <w:color w:val="000000"/>
          <w:kern w:val="0"/>
          <w:sz w:val="36"/>
          <w:szCs w:val="36"/>
          <w:u w:val="none"/>
          <w:lang w:val="en-US" w:eastAsia="zh-CN" w:bidi="ar"/>
        </w:rPr>
      </w:pPr>
      <w:r>
        <w:rPr>
          <w:rFonts w:hint="default" w:ascii="Times New Roman" w:hAnsi="Times New Roman" w:eastAsia="仿宋_GB2312" w:cs="Times New Roman"/>
          <w:b w:val="0"/>
          <w:bCs w:val="0"/>
          <w:i w:val="0"/>
          <w:iCs w:val="0"/>
          <w:color w:val="000000"/>
          <w:kern w:val="0"/>
          <w:sz w:val="36"/>
          <w:szCs w:val="36"/>
          <w:u w:val="none"/>
          <w:lang w:val="en-US" w:eastAsia="zh-CN" w:bidi="ar"/>
        </w:rPr>
        <w:t>159.直播带货助力湖南乡村振兴研究</w:t>
      </w:r>
    </w:p>
    <w:p>
      <w:pPr>
        <w:keepNext w:val="0"/>
        <w:keepLines w:val="0"/>
        <w:pageBreakBefore w:val="0"/>
        <w:widowControl/>
        <w:suppressLineNumbers w:val="0"/>
        <w:kinsoku/>
        <w:wordWrap/>
        <w:overflowPunct/>
        <w:topLinePunct w:val="0"/>
        <w:autoSpaceDE/>
        <w:autoSpaceDN/>
        <w:bidi w:val="0"/>
        <w:adjustRightInd/>
        <w:snapToGrid/>
        <w:spacing w:line="620" w:lineRule="exact"/>
        <w:ind w:firstLine="720" w:firstLineChars="200"/>
        <w:jc w:val="both"/>
        <w:textAlignment w:val="center"/>
        <w:rPr>
          <w:rFonts w:hint="default" w:ascii="Times New Roman" w:hAnsi="Times New Roman" w:eastAsia="仿宋_GB2312" w:cs="Times New Roman"/>
          <w:b w:val="0"/>
          <w:bCs w:val="0"/>
          <w:i w:val="0"/>
          <w:iCs w:val="0"/>
          <w:color w:val="000000"/>
          <w:kern w:val="0"/>
          <w:sz w:val="36"/>
          <w:szCs w:val="36"/>
          <w:u w:val="none"/>
          <w:lang w:val="en-US" w:eastAsia="zh-CN" w:bidi="ar"/>
        </w:rPr>
      </w:pPr>
      <w:r>
        <w:rPr>
          <w:rFonts w:hint="default" w:ascii="Times New Roman" w:hAnsi="Times New Roman" w:eastAsia="仿宋_GB2312" w:cs="Times New Roman"/>
          <w:b w:val="0"/>
          <w:bCs w:val="0"/>
          <w:i w:val="0"/>
          <w:iCs w:val="0"/>
          <w:color w:val="000000"/>
          <w:kern w:val="0"/>
          <w:sz w:val="36"/>
          <w:szCs w:val="36"/>
          <w:u w:val="none"/>
          <w:lang w:val="en-US" w:eastAsia="zh-CN" w:bidi="ar"/>
        </w:rPr>
        <w:t>160.全面提升湖南国际传播效能研究</w:t>
      </w:r>
    </w:p>
    <w:p>
      <w:pPr>
        <w:keepNext w:val="0"/>
        <w:keepLines w:val="0"/>
        <w:pageBreakBefore w:val="0"/>
        <w:widowControl/>
        <w:suppressLineNumbers w:val="0"/>
        <w:kinsoku/>
        <w:wordWrap/>
        <w:overflowPunct/>
        <w:topLinePunct w:val="0"/>
        <w:autoSpaceDE/>
        <w:autoSpaceDN/>
        <w:bidi w:val="0"/>
        <w:adjustRightInd/>
        <w:snapToGrid/>
        <w:spacing w:line="620" w:lineRule="exact"/>
        <w:ind w:firstLine="720" w:firstLineChars="200"/>
        <w:jc w:val="both"/>
        <w:textAlignment w:val="center"/>
        <w:rPr>
          <w:rFonts w:hint="default" w:ascii="Times New Roman" w:hAnsi="Times New Roman" w:eastAsia="仿宋_GB2312" w:cs="Times New Roman"/>
          <w:b w:val="0"/>
          <w:bCs w:val="0"/>
          <w:i w:val="0"/>
          <w:iCs w:val="0"/>
          <w:color w:val="000000"/>
          <w:kern w:val="0"/>
          <w:sz w:val="36"/>
          <w:szCs w:val="36"/>
          <w:u w:val="none"/>
          <w:lang w:val="en-US" w:eastAsia="zh-CN" w:bidi="ar"/>
        </w:rPr>
      </w:pPr>
      <w:r>
        <w:rPr>
          <w:rFonts w:hint="default" w:ascii="Times New Roman" w:hAnsi="Times New Roman" w:eastAsia="仿宋_GB2312" w:cs="Times New Roman"/>
          <w:b w:val="0"/>
          <w:bCs w:val="0"/>
          <w:i w:val="0"/>
          <w:iCs w:val="0"/>
          <w:color w:val="000000"/>
          <w:kern w:val="0"/>
          <w:sz w:val="36"/>
          <w:szCs w:val="36"/>
          <w:u w:val="none"/>
          <w:lang w:val="en-US" w:eastAsia="zh-CN" w:bidi="ar"/>
        </w:rPr>
        <w:t>161.数字时代湖南形象传播研究</w:t>
      </w:r>
    </w:p>
    <w:p>
      <w:pPr>
        <w:keepNext w:val="0"/>
        <w:keepLines w:val="0"/>
        <w:pageBreakBefore w:val="0"/>
        <w:widowControl/>
        <w:suppressLineNumbers w:val="0"/>
        <w:kinsoku/>
        <w:wordWrap/>
        <w:overflowPunct/>
        <w:topLinePunct w:val="0"/>
        <w:autoSpaceDE/>
        <w:autoSpaceDN/>
        <w:bidi w:val="0"/>
        <w:adjustRightInd/>
        <w:snapToGrid/>
        <w:spacing w:line="620" w:lineRule="exact"/>
        <w:ind w:firstLine="720" w:firstLineChars="200"/>
        <w:jc w:val="both"/>
        <w:textAlignment w:val="center"/>
        <w:rPr>
          <w:rFonts w:hint="default" w:ascii="Times New Roman" w:hAnsi="Times New Roman" w:eastAsia="仿宋_GB2312" w:cs="Times New Roman"/>
          <w:b w:val="0"/>
          <w:bCs w:val="0"/>
          <w:i w:val="0"/>
          <w:iCs w:val="0"/>
          <w:color w:val="000000"/>
          <w:kern w:val="0"/>
          <w:sz w:val="36"/>
          <w:szCs w:val="36"/>
          <w:u w:val="none"/>
          <w:lang w:val="en-US" w:eastAsia="zh-CN" w:bidi="ar"/>
        </w:rPr>
      </w:pPr>
      <w:r>
        <w:rPr>
          <w:rFonts w:hint="default" w:ascii="Times New Roman" w:hAnsi="Times New Roman" w:eastAsia="仿宋_GB2312" w:cs="Times New Roman"/>
          <w:b w:val="0"/>
          <w:bCs w:val="0"/>
          <w:i w:val="0"/>
          <w:iCs w:val="0"/>
          <w:color w:val="000000"/>
          <w:kern w:val="0"/>
          <w:sz w:val="36"/>
          <w:szCs w:val="36"/>
          <w:u w:val="none"/>
          <w:lang w:val="en-US" w:eastAsia="zh-CN" w:bidi="ar"/>
        </w:rPr>
        <w:t>162</w:t>
      </w:r>
      <w:r>
        <w:rPr>
          <w:rFonts w:hint="default" w:ascii="Times New Roman" w:hAnsi="Times New Roman" w:eastAsia="仿宋_GB2312" w:cs="Times New Roman"/>
          <w:b w:val="0"/>
          <w:bCs w:val="0"/>
          <w:i w:val="0"/>
          <w:iCs w:val="0"/>
          <w:color w:val="000000"/>
          <w:kern w:val="0"/>
          <w:sz w:val="36"/>
          <w:szCs w:val="36"/>
          <w:u w:val="none"/>
          <w:lang w:val="en-US" w:eastAsia="zh-CN" w:bidi="ar"/>
        </w:rPr>
        <w:t>.湖湘历代名人家书文化研究</w:t>
      </w:r>
    </w:p>
    <w:p>
      <w:pPr>
        <w:keepNext w:val="0"/>
        <w:keepLines w:val="0"/>
        <w:pageBreakBefore w:val="0"/>
        <w:widowControl/>
        <w:suppressLineNumbers w:val="0"/>
        <w:kinsoku/>
        <w:wordWrap/>
        <w:overflowPunct/>
        <w:topLinePunct w:val="0"/>
        <w:autoSpaceDE/>
        <w:autoSpaceDN/>
        <w:bidi w:val="0"/>
        <w:adjustRightInd/>
        <w:snapToGrid/>
        <w:spacing w:line="620" w:lineRule="exact"/>
        <w:ind w:firstLine="720" w:firstLineChars="200"/>
        <w:jc w:val="both"/>
        <w:textAlignment w:val="center"/>
        <w:rPr>
          <w:rFonts w:hint="default" w:ascii="Times New Roman" w:hAnsi="Times New Roman" w:eastAsia="仿宋_GB2312" w:cs="Times New Roman"/>
          <w:b w:val="0"/>
          <w:bCs w:val="0"/>
          <w:i w:val="0"/>
          <w:iCs w:val="0"/>
          <w:color w:val="000000"/>
          <w:kern w:val="0"/>
          <w:sz w:val="36"/>
          <w:szCs w:val="36"/>
          <w:u w:val="none"/>
          <w:lang w:val="en-US" w:eastAsia="zh-CN" w:bidi="ar"/>
        </w:rPr>
      </w:pPr>
      <w:r>
        <w:rPr>
          <w:rFonts w:hint="default" w:ascii="Times New Roman" w:hAnsi="Times New Roman" w:eastAsia="仿宋_GB2312" w:cs="Times New Roman"/>
          <w:b w:val="0"/>
          <w:bCs w:val="0"/>
          <w:i w:val="0"/>
          <w:iCs w:val="0"/>
          <w:color w:val="000000"/>
          <w:kern w:val="0"/>
          <w:sz w:val="36"/>
          <w:szCs w:val="36"/>
          <w:u w:val="none"/>
          <w:lang w:val="en-US" w:eastAsia="zh-CN" w:bidi="ar"/>
        </w:rPr>
        <w:t>163</w:t>
      </w:r>
      <w:r>
        <w:rPr>
          <w:rFonts w:hint="default" w:ascii="Times New Roman" w:hAnsi="Times New Roman" w:eastAsia="仿宋_GB2312" w:cs="Times New Roman"/>
          <w:b w:val="0"/>
          <w:bCs w:val="0"/>
          <w:i w:val="0"/>
          <w:iCs w:val="0"/>
          <w:color w:val="000000"/>
          <w:kern w:val="0"/>
          <w:sz w:val="36"/>
          <w:szCs w:val="36"/>
          <w:u w:val="none"/>
          <w:lang w:val="en-US" w:eastAsia="zh-CN" w:bidi="ar"/>
        </w:rPr>
        <w:t>.湖湘典籍英译传播史</w:t>
      </w:r>
      <w:r>
        <w:rPr>
          <w:rFonts w:hint="default" w:ascii="Times New Roman" w:hAnsi="Times New Roman" w:eastAsia="仿宋_GB2312" w:cs="Times New Roman"/>
          <w:b w:val="0"/>
          <w:bCs w:val="0"/>
          <w:i w:val="0"/>
          <w:iCs w:val="0"/>
          <w:color w:val="000000"/>
          <w:kern w:val="0"/>
          <w:sz w:val="36"/>
          <w:szCs w:val="36"/>
          <w:u w:val="none"/>
          <w:lang w:val="en-US" w:eastAsia="zh-CN" w:bidi="ar"/>
        </w:rPr>
        <w:t>研究</w:t>
      </w:r>
    </w:p>
    <w:p>
      <w:pPr>
        <w:keepNext w:val="0"/>
        <w:keepLines w:val="0"/>
        <w:pageBreakBefore w:val="0"/>
        <w:widowControl/>
        <w:suppressLineNumbers w:val="0"/>
        <w:kinsoku/>
        <w:wordWrap/>
        <w:overflowPunct/>
        <w:topLinePunct w:val="0"/>
        <w:autoSpaceDE/>
        <w:autoSpaceDN/>
        <w:bidi w:val="0"/>
        <w:adjustRightInd/>
        <w:snapToGrid/>
        <w:spacing w:line="620" w:lineRule="exact"/>
        <w:ind w:firstLine="720" w:firstLineChars="200"/>
        <w:jc w:val="both"/>
        <w:textAlignment w:val="center"/>
        <w:rPr>
          <w:rFonts w:hint="default" w:ascii="Times New Roman" w:hAnsi="Times New Roman" w:eastAsia="仿宋_GB2312" w:cs="Times New Roman"/>
          <w:b w:val="0"/>
          <w:bCs w:val="0"/>
          <w:i w:val="0"/>
          <w:iCs w:val="0"/>
          <w:color w:val="000000"/>
          <w:kern w:val="0"/>
          <w:sz w:val="36"/>
          <w:szCs w:val="36"/>
          <w:u w:val="none"/>
          <w:lang w:val="en-US" w:eastAsia="zh-CN" w:bidi="ar"/>
        </w:rPr>
      </w:pPr>
      <w:r>
        <w:rPr>
          <w:rFonts w:hint="default" w:ascii="Times New Roman" w:hAnsi="Times New Roman" w:eastAsia="仿宋_GB2312" w:cs="Times New Roman"/>
          <w:b w:val="0"/>
          <w:bCs w:val="0"/>
          <w:i w:val="0"/>
          <w:iCs w:val="0"/>
          <w:color w:val="000000"/>
          <w:kern w:val="0"/>
          <w:sz w:val="36"/>
          <w:szCs w:val="36"/>
          <w:u w:val="none"/>
          <w:lang w:val="en-US" w:eastAsia="zh-CN" w:bidi="ar"/>
        </w:rPr>
        <w:t>164</w:t>
      </w:r>
      <w:r>
        <w:rPr>
          <w:rFonts w:hint="default" w:ascii="Times New Roman" w:hAnsi="Times New Roman" w:eastAsia="仿宋_GB2312" w:cs="Times New Roman"/>
          <w:b w:val="0"/>
          <w:bCs w:val="0"/>
          <w:i w:val="0"/>
          <w:iCs w:val="0"/>
          <w:color w:val="000000"/>
          <w:kern w:val="0"/>
          <w:sz w:val="36"/>
          <w:szCs w:val="36"/>
          <w:u w:val="none"/>
          <w:lang w:val="en-US" w:eastAsia="zh-CN" w:bidi="ar"/>
        </w:rPr>
        <w:t>.湖</w:t>
      </w:r>
      <w:r>
        <w:rPr>
          <w:rFonts w:hint="default" w:ascii="Times New Roman" w:hAnsi="Times New Roman" w:eastAsia="仿宋_GB2312" w:cs="Times New Roman"/>
          <w:b w:val="0"/>
          <w:bCs w:val="0"/>
          <w:i w:val="0"/>
          <w:iCs w:val="0"/>
          <w:color w:val="000000"/>
          <w:kern w:val="0"/>
          <w:sz w:val="36"/>
          <w:szCs w:val="36"/>
          <w:u w:val="none"/>
          <w:lang w:val="en-US" w:eastAsia="zh-CN" w:bidi="ar"/>
        </w:rPr>
        <w:t>南</w:t>
      </w:r>
      <w:r>
        <w:rPr>
          <w:rFonts w:hint="default" w:ascii="Times New Roman" w:hAnsi="Times New Roman" w:eastAsia="仿宋_GB2312" w:cs="Times New Roman"/>
          <w:b w:val="0"/>
          <w:bCs w:val="0"/>
          <w:i w:val="0"/>
          <w:iCs w:val="0"/>
          <w:color w:val="000000"/>
          <w:kern w:val="0"/>
          <w:sz w:val="36"/>
          <w:szCs w:val="36"/>
          <w:u w:val="none"/>
          <w:lang w:val="en-US" w:eastAsia="zh-CN" w:bidi="ar"/>
        </w:rPr>
        <w:t>旅游景点</w:t>
      </w:r>
      <w:r>
        <w:rPr>
          <w:rFonts w:hint="default" w:ascii="Times New Roman" w:hAnsi="Times New Roman" w:eastAsia="仿宋_GB2312" w:cs="Times New Roman"/>
          <w:b w:val="0"/>
          <w:bCs w:val="0"/>
          <w:i w:val="0"/>
          <w:iCs w:val="0"/>
          <w:color w:val="000000"/>
          <w:kern w:val="0"/>
          <w:sz w:val="36"/>
          <w:szCs w:val="36"/>
          <w:u w:val="none"/>
          <w:lang w:val="en-US" w:eastAsia="zh-CN" w:bidi="ar"/>
        </w:rPr>
        <w:t>语言外</w:t>
      </w:r>
      <w:r>
        <w:rPr>
          <w:rFonts w:hint="default" w:ascii="Times New Roman" w:hAnsi="Times New Roman" w:eastAsia="仿宋_GB2312" w:cs="Times New Roman"/>
          <w:b w:val="0"/>
          <w:bCs w:val="0"/>
          <w:i w:val="0"/>
          <w:iCs w:val="0"/>
          <w:color w:val="000000"/>
          <w:kern w:val="0"/>
          <w:sz w:val="36"/>
          <w:szCs w:val="36"/>
          <w:u w:val="none"/>
          <w:lang w:val="en-US" w:eastAsia="zh-CN" w:bidi="ar"/>
        </w:rPr>
        <w:t>译研究</w:t>
      </w:r>
    </w:p>
    <w:p>
      <w:pPr>
        <w:keepNext w:val="0"/>
        <w:keepLines w:val="0"/>
        <w:pageBreakBefore w:val="0"/>
        <w:widowControl/>
        <w:suppressLineNumbers w:val="0"/>
        <w:kinsoku/>
        <w:wordWrap/>
        <w:overflowPunct/>
        <w:topLinePunct w:val="0"/>
        <w:autoSpaceDE/>
        <w:autoSpaceDN/>
        <w:bidi w:val="0"/>
        <w:adjustRightInd/>
        <w:snapToGrid/>
        <w:spacing w:line="620" w:lineRule="exact"/>
        <w:ind w:firstLine="720" w:firstLineChars="200"/>
        <w:jc w:val="both"/>
        <w:textAlignment w:val="center"/>
        <w:rPr>
          <w:rFonts w:hint="default" w:ascii="Times New Roman" w:hAnsi="Times New Roman" w:eastAsia="仿宋_GB2312" w:cs="Times New Roman"/>
          <w:b w:val="0"/>
          <w:bCs w:val="0"/>
          <w:i w:val="0"/>
          <w:iCs w:val="0"/>
          <w:color w:val="000000"/>
          <w:kern w:val="0"/>
          <w:sz w:val="36"/>
          <w:szCs w:val="36"/>
          <w:u w:val="none"/>
          <w:lang w:val="en-US" w:eastAsia="zh-CN" w:bidi="ar"/>
        </w:rPr>
      </w:pPr>
      <w:r>
        <w:rPr>
          <w:rFonts w:hint="default" w:ascii="Times New Roman" w:hAnsi="Times New Roman" w:eastAsia="仿宋_GB2312" w:cs="Times New Roman"/>
          <w:b w:val="0"/>
          <w:bCs w:val="0"/>
          <w:i w:val="0"/>
          <w:iCs w:val="0"/>
          <w:color w:val="000000"/>
          <w:kern w:val="0"/>
          <w:sz w:val="36"/>
          <w:szCs w:val="36"/>
          <w:u w:val="none"/>
          <w:lang w:val="en-US" w:eastAsia="zh-CN" w:bidi="ar"/>
        </w:rPr>
        <w:t>165</w:t>
      </w:r>
      <w:r>
        <w:rPr>
          <w:rFonts w:hint="default" w:ascii="Times New Roman" w:hAnsi="Times New Roman" w:eastAsia="仿宋_GB2312" w:cs="Times New Roman"/>
          <w:b w:val="0"/>
          <w:bCs w:val="0"/>
          <w:i w:val="0"/>
          <w:iCs w:val="0"/>
          <w:color w:val="000000"/>
          <w:kern w:val="0"/>
          <w:sz w:val="36"/>
          <w:szCs w:val="36"/>
          <w:u w:val="none"/>
          <w:lang w:val="en-US" w:eastAsia="zh-CN" w:bidi="ar"/>
        </w:rPr>
        <w:t>.湖南博物馆资源IP化运营研究</w:t>
      </w:r>
    </w:p>
    <w:p>
      <w:pPr>
        <w:keepNext w:val="0"/>
        <w:keepLines w:val="0"/>
        <w:pageBreakBefore w:val="0"/>
        <w:widowControl/>
        <w:suppressLineNumbers w:val="0"/>
        <w:kinsoku/>
        <w:wordWrap/>
        <w:overflowPunct/>
        <w:topLinePunct w:val="0"/>
        <w:autoSpaceDE/>
        <w:autoSpaceDN/>
        <w:bidi w:val="0"/>
        <w:adjustRightInd/>
        <w:snapToGrid/>
        <w:spacing w:line="620" w:lineRule="exact"/>
        <w:ind w:firstLine="720" w:firstLineChars="200"/>
        <w:jc w:val="left"/>
        <w:textAlignment w:val="center"/>
        <w:rPr>
          <w:rFonts w:hint="eastAsia" w:ascii="黑体" w:hAnsi="黑体" w:eastAsia="黑体" w:cs="黑体"/>
          <w:b w:val="0"/>
          <w:bCs w:val="0"/>
          <w:i w:val="0"/>
          <w:iCs w:val="0"/>
          <w:color w:val="000000"/>
          <w:kern w:val="0"/>
          <w:sz w:val="36"/>
          <w:szCs w:val="36"/>
          <w:u w:val="none"/>
          <w:lang w:val="en-US" w:eastAsia="zh-CN" w:bidi="ar"/>
        </w:rPr>
      </w:pPr>
      <w:r>
        <w:rPr>
          <w:rFonts w:hint="eastAsia" w:ascii="黑体" w:hAnsi="黑体" w:eastAsia="黑体" w:cs="黑体"/>
          <w:b w:val="0"/>
          <w:bCs w:val="0"/>
          <w:i w:val="0"/>
          <w:iCs w:val="0"/>
          <w:color w:val="000000"/>
          <w:kern w:val="0"/>
          <w:sz w:val="36"/>
          <w:szCs w:val="36"/>
          <w:u w:val="none"/>
          <w:lang w:val="en-US" w:eastAsia="zh-CN" w:bidi="ar"/>
        </w:rPr>
        <w:t>五、教育体艺类（教育学、心理学、体育学、艺术学）</w:t>
      </w:r>
    </w:p>
    <w:p>
      <w:pPr>
        <w:keepNext w:val="0"/>
        <w:keepLines w:val="0"/>
        <w:pageBreakBefore w:val="0"/>
        <w:widowControl/>
        <w:suppressLineNumbers w:val="0"/>
        <w:kinsoku/>
        <w:wordWrap/>
        <w:overflowPunct/>
        <w:topLinePunct w:val="0"/>
        <w:autoSpaceDE/>
        <w:autoSpaceDN/>
        <w:bidi w:val="0"/>
        <w:adjustRightInd/>
        <w:snapToGrid/>
        <w:spacing w:line="620" w:lineRule="exact"/>
        <w:ind w:firstLine="720" w:firstLineChars="200"/>
        <w:jc w:val="both"/>
        <w:textAlignment w:val="center"/>
        <w:rPr>
          <w:rFonts w:hint="default" w:ascii="Times New Roman" w:hAnsi="Times New Roman" w:eastAsia="仿宋_GB2312" w:cs="Times New Roman"/>
          <w:b w:val="0"/>
          <w:bCs w:val="0"/>
          <w:i w:val="0"/>
          <w:iCs w:val="0"/>
          <w:color w:val="000000"/>
          <w:kern w:val="0"/>
          <w:sz w:val="36"/>
          <w:szCs w:val="36"/>
          <w:u w:val="none"/>
          <w:lang w:val="en-US" w:eastAsia="zh-CN" w:bidi="ar"/>
        </w:rPr>
      </w:pPr>
      <w:r>
        <w:rPr>
          <w:rFonts w:hint="default" w:ascii="Times New Roman" w:hAnsi="Times New Roman" w:eastAsia="仿宋_GB2312" w:cs="Times New Roman"/>
          <w:b w:val="0"/>
          <w:bCs w:val="0"/>
          <w:i w:val="0"/>
          <w:iCs w:val="0"/>
          <w:color w:val="000000"/>
          <w:kern w:val="0"/>
          <w:sz w:val="36"/>
          <w:szCs w:val="36"/>
          <w:u w:val="none"/>
          <w:lang w:val="en-US" w:eastAsia="zh-CN" w:bidi="ar"/>
        </w:rPr>
        <w:t>166.习近平总书记关于德育重要论述研究</w:t>
      </w:r>
    </w:p>
    <w:p>
      <w:pPr>
        <w:keepNext w:val="0"/>
        <w:keepLines w:val="0"/>
        <w:pageBreakBefore w:val="0"/>
        <w:widowControl/>
        <w:suppressLineNumbers w:val="0"/>
        <w:kinsoku/>
        <w:wordWrap/>
        <w:overflowPunct/>
        <w:topLinePunct w:val="0"/>
        <w:autoSpaceDE/>
        <w:autoSpaceDN/>
        <w:bidi w:val="0"/>
        <w:adjustRightInd/>
        <w:snapToGrid/>
        <w:spacing w:line="620" w:lineRule="exact"/>
        <w:ind w:firstLine="720" w:firstLineChars="200"/>
        <w:jc w:val="both"/>
        <w:textAlignment w:val="center"/>
        <w:rPr>
          <w:rFonts w:hint="default" w:ascii="Times New Roman" w:hAnsi="Times New Roman" w:eastAsia="仿宋_GB2312" w:cs="Times New Roman"/>
          <w:b w:val="0"/>
          <w:bCs w:val="0"/>
          <w:i w:val="0"/>
          <w:iCs w:val="0"/>
          <w:color w:val="000000"/>
          <w:kern w:val="0"/>
          <w:sz w:val="36"/>
          <w:szCs w:val="36"/>
          <w:u w:val="none"/>
          <w:lang w:val="en-US" w:eastAsia="zh-CN" w:bidi="ar"/>
        </w:rPr>
      </w:pPr>
      <w:r>
        <w:rPr>
          <w:rFonts w:hint="default" w:ascii="Times New Roman" w:hAnsi="Times New Roman" w:eastAsia="仿宋_GB2312" w:cs="Times New Roman"/>
          <w:b w:val="0"/>
          <w:bCs w:val="0"/>
          <w:i w:val="0"/>
          <w:iCs w:val="0"/>
          <w:color w:val="000000"/>
          <w:kern w:val="0"/>
          <w:sz w:val="36"/>
          <w:szCs w:val="36"/>
          <w:u w:val="none"/>
          <w:lang w:val="en-US" w:eastAsia="zh-CN" w:bidi="ar"/>
        </w:rPr>
        <w:t>167.习近平总书记关于体育重要论述研究</w:t>
      </w:r>
    </w:p>
    <w:p>
      <w:pPr>
        <w:keepNext w:val="0"/>
        <w:keepLines w:val="0"/>
        <w:pageBreakBefore w:val="0"/>
        <w:widowControl/>
        <w:suppressLineNumbers w:val="0"/>
        <w:kinsoku/>
        <w:wordWrap/>
        <w:overflowPunct/>
        <w:topLinePunct w:val="0"/>
        <w:autoSpaceDE/>
        <w:autoSpaceDN/>
        <w:bidi w:val="0"/>
        <w:adjustRightInd/>
        <w:snapToGrid/>
        <w:spacing w:line="620" w:lineRule="exact"/>
        <w:ind w:firstLine="720" w:firstLineChars="200"/>
        <w:jc w:val="both"/>
        <w:textAlignment w:val="center"/>
        <w:rPr>
          <w:rFonts w:hint="default" w:ascii="Times New Roman" w:hAnsi="Times New Roman" w:eastAsia="仿宋_GB2312" w:cs="Times New Roman"/>
          <w:b w:val="0"/>
          <w:bCs w:val="0"/>
          <w:i w:val="0"/>
          <w:iCs w:val="0"/>
          <w:color w:val="000000"/>
          <w:kern w:val="0"/>
          <w:sz w:val="36"/>
          <w:szCs w:val="36"/>
          <w:u w:val="none"/>
          <w:lang w:val="en-US" w:eastAsia="zh-CN" w:bidi="ar"/>
        </w:rPr>
      </w:pPr>
      <w:r>
        <w:rPr>
          <w:rFonts w:hint="default" w:ascii="Times New Roman" w:hAnsi="Times New Roman" w:eastAsia="仿宋_GB2312" w:cs="Times New Roman"/>
          <w:b w:val="0"/>
          <w:bCs w:val="0"/>
          <w:i w:val="0"/>
          <w:iCs w:val="0"/>
          <w:color w:val="000000"/>
          <w:kern w:val="0"/>
          <w:sz w:val="36"/>
          <w:szCs w:val="36"/>
          <w:u w:val="none"/>
          <w:lang w:val="en-US" w:eastAsia="zh-CN" w:bidi="ar"/>
        </w:rPr>
        <w:t>168.习近平总书记关于乡村教育重要论述研究</w:t>
      </w:r>
    </w:p>
    <w:p>
      <w:pPr>
        <w:keepNext w:val="0"/>
        <w:keepLines w:val="0"/>
        <w:pageBreakBefore w:val="0"/>
        <w:widowControl/>
        <w:suppressLineNumbers w:val="0"/>
        <w:kinsoku/>
        <w:wordWrap/>
        <w:overflowPunct/>
        <w:topLinePunct w:val="0"/>
        <w:autoSpaceDE/>
        <w:autoSpaceDN/>
        <w:bidi w:val="0"/>
        <w:adjustRightInd/>
        <w:snapToGrid/>
        <w:spacing w:line="620" w:lineRule="exact"/>
        <w:ind w:firstLine="720" w:firstLineChars="200"/>
        <w:jc w:val="both"/>
        <w:textAlignment w:val="center"/>
        <w:rPr>
          <w:rFonts w:hint="default" w:ascii="Times New Roman" w:hAnsi="Times New Roman" w:eastAsia="仿宋_GB2312" w:cs="Times New Roman"/>
          <w:b w:val="0"/>
          <w:bCs w:val="0"/>
          <w:i w:val="0"/>
          <w:iCs w:val="0"/>
          <w:color w:val="000000"/>
          <w:kern w:val="0"/>
          <w:sz w:val="36"/>
          <w:szCs w:val="36"/>
          <w:u w:val="none"/>
          <w:lang w:val="en-US" w:eastAsia="zh-CN" w:bidi="ar"/>
        </w:rPr>
      </w:pPr>
      <w:r>
        <w:rPr>
          <w:rFonts w:hint="default" w:ascii="Times New Roman" w:hAnsi="Times New Roman" w:eastAsia="仿宋_GB2312" w:cs="Times New Roman"/>
          <w:b w:val="0"/>
          <w:bCs w:val="0"/>
          <w:i w:val="0"/>
          <w:iCs w:val="0"/>
          <w:color w:val="000000"/>
          <w:kern w:val="0"/>
          <w:sz w:val="36"/>
          <w:szCs w:val="36"/>
          <w:u w:val="none"/>
          <w:lang w:val="en-US" w:eastAsia="zh-CN" w:bidi="ar"/>
        </w:rPr>
        <w:t>169.习近平总书记关于劳动教育重要论述研究</w:t>
      </w:r>
    </w:p>
    <w:p>
      <w:pPr>
        <w:keepNext w:val="0"/>
        <w:keepLines w:val="0"/>
        <w:pageBreakBefore w:val="0"/>
        <w:widowControl/>
        <w:suppressLineNumbers w:val="0"/>
        <w:kinsoku/>
        <w:wordWrap/>
        <w:overflowPunct/>
        <w:topLinePunct w:val="0"/>
        <w:autoSpaceDE/>
        <w:autoSpaceDN/>
        <w:bidi w:val="0"/>
        <w:adjustRightInd/>
        <w:snapToGrid/>
        <w:spacing w:line="620" w:lineRule="exact"/>
        <w:ind w:firstLine="720" w:firstLineChars="200"/>
        <w:jc w:val="both"/>
        <w:textAlignment w:val="center"/>
        <w:rPr>
          <w:rFonts w:hint="default" w:ascii="Times New Roman" w:hAnsi="Times New Roman" w:eastAsia="仿宋_GB2312" w:cs="Times New Roman"/>
          <w:b w:val="0"/>
          <w:bCs w:val="0"/>
          <w:i w:val="0"/>
          <w:iCs w:val="0"/>
          <w:color w:val="000000"/>
          <w:kern w:val="0"/>
          <w:sz w:val="36"/>
          <w:szCs w:val="36"/>
          <w:u w:val="none"/>
          <w:lang w:val="en-US" w:eastAsia="zh-CN" w:bidi="ar"/>
        </w:rPr>
      </w:pPr>
      <w:r>
        <w:rPr>
          <w:rFonts w:hint="default" w:ascii="Times New Roman" w:hAnsi="Times New Roman" w:eastAsia="仿宋_GB2312" w:cs="Times New Roman"/>
          <w:b w:val="0"/>
          <w:bCs w:val="0"/>
          <w:i w:val="0"/>
          <w:iCs w:val="0"/>
          <w:color w:val="000000"/>
          <w:kern w:val="0"/>
          <w:sz w:val="36"/>
          <w:szCs w:val="36"/>
          <w:u w:val="none"/>
          <w:lang w:val="en-US" w:eastAsia="zh-CN" w:bidi="ar"/>
        </w:rPr>
        <w:t>170.新时代高校思想政治工作质量和水平提升研究</w:t>
      </w:r>
    </w:p>
    <w:p>
      <w:pPr>
        <w:keepNext w:val="0"/>
        <w:keepLines w:val="0"/>
        <w:pageBreakBefore w:val="0"/>
        <w:widowControl/>
        <w:suppressLineNumbers w:val="0"/>
        <w:kinsoku/>
        <w:wordWrap/>
        <w:overflowPunct/>
        <w:topLinePunct w:val="0"/>
        <w:autoSpaceDE/>
        <w:autoSpaceDN/>
        <w:bidi w:val="0"/>
        <w:adjustRightInd/>
        <w:snapToGrid/>
        <w:spacing w:line="620" w:lineRule="exact"/>
        <w:ind w:firstLine="720" w:firstLineChars="200"/>
        <w:jc w:val="both"/>
        <w:textAlignment w:val="center"/>
        <w:rPr>
          <w:rFonts w:hint="default" w:ascii="Times New Roman" w:hAnsi="Times New Roman" w:eastAsia="仿宋_GB2312" w:cs="Times New Roman"/>
          <w:b w:val="0"/>
          <w:bCs w:val="0"/>
          <w:i w:val="0"/>
          <w:iCs w:val="0"/>
          <w:color w:val="000000"/>
          <w:kern w:val="0"/>
          <w:sz w:val="36"/>
          <w:szCs w:val="36"/>
          <w:u w:val="none"/>
          <w:lang w:val="en-US" w:eastAsia="zh-CN" w:bidi="ar"/>
        </w:rPr>
      </w:pPr>
      <w:r>
        <w:rPr>
          <w:rFonts w:hint="default" w:ascii="Times New Roman" w:hAnsi="Times New Roman" w:eastAsia="仿宋_GB2312" w:cs="Times New Roman"/>
          <w:b w:val="0"/>
          <w:bCs w:val="0"/>
          <w:i w:val="0"/>
          <w:iCs w:val="0"/>
          <w:color w:val="000000"/>
          <w:kern w:val="0"/>
          <w:sz w:val="36"/>
          <w:szCs w:val="36"/>
          <w:u w:val="none"/>
          <w:lang w:val="en-US" w:eastAsia="zh-CN" w:bidi="ar"/>
        </w:rPr>
        <w:t>171.当前高校毕业生就业政策研究</w:t>
      </w:r>
    </w:p>
    <w:p>
      <w:pPr>
        <w:keepNext w:val="0"/>
        <w:keepLines w:val="0"/>
        <w:pageBreakBefore w:val="0"/>
        <w:widowControl/>
        <w:suppressLineNumbers w:val="0"/>
        <w:kinsoku/>
        <w:wordWrap/>
        <w:overflowPunct/>
        <w:topLinePunct w:val="0"/>
        <w:autoSpaceDE/>
        <w:autoSpaceDN/>
        <w:bidi w:val="0"/>
        <w:adjustRightInd/>
        <w:snapToGrid/>
        <w:spacing w:line="620" w:lineRule="exact"/>
        <w:ind w:firstLine="720" w:firstLineChars="200"/>
        <w:jc w:val="both"/>
        <w:textAlignment w:val="center"/>
        <w:rPr>
          <w:rFonts w:hint="default" w:ascii="Times New Roman" w:hAnsi="Times New Roman" w:eastAsia="仿宋_GB2312" w:cs="Times New Roman"/>
          <w:b w:val="0"/>
          <w:bCs w:val="0"/>
          <w:i w:val="0"/>
          <w:iCs w:val="0"/>
          <w:color w:val="000000"/>
          <w:kern w:val="0"/>
          <w:sz w:val="36"/>
          <w:szCs w:val="36"/>
          <w:u w:val="none"/>
          <w:lang w:val="en-US" w:eastAsia="zh-CN" w:bidi="ar"/>
        </w:rPr>
      </w:pPr>
      <w:r>
        <w:rPr>
          <w:rFonts w:hint="default" w:ascii="Times New Roman" w:hAnsi="Times New Roman" w:eastAsia="仿宋_GB2312" w:cs="Times New Roman"/>
          <w:b w:val="0"/>
          <w:bCs w:val="0"/>
          <w:i w:val="0"/>
          <w:iCs w:val="0"/>
          <w:color w:val="000000"/>
          <w:kern w:val="0"/>
          <w:sz w:val="36"/>
          <w:szCs w:val="36"/>
          <w:u w:val="none"/>
          <w:lang w:val="en-US" w:eastAsia="zh-CN" w:bidi="ar"/>
        </w:rPr>
        <w:t>172.湖南优质均衡发展的基本公共教育服务体系构建研究</w:t>
      </w:r>
    </w:p>
    <w:p>
      <w:pPr>
        <w:keepNext w:val="0"/>
        <w:keepLines w:val="0"/>
        <w:pageBreakBefore w:val="0"/>
        <w:widowControl/>
        <w:suppressLineNumbers w:val="0"/>
        <w:kinsoku/>
        <w:wordWrap/>
        <w:overflowPunct/>
        <w:topLinePunct w:val="0"/>
        <w:autoSpaceDE/>
        <w:autoSpaceDN/>
        <w:bidi w:val="0"/>
        <w:adjustRightInd/>
        <w:snapToGrid/>
        <w:spacing w:line="620" w:lineRule="exact"/>
        <w:ind w:firstLine="720" w:firstLineChars="200"/>
        <w:jc w:val="both"/>
        <w:textAlignment w:val="center"/>
        <w:rPr>
          <w:rFonts w:hint="default" w:ascii="Times New Roman" w:hAnsi="Times New Roman" w:eastAsia="仿宋_GB2312" w:cs="Times New Roman"/>
          <w:b w:val="0"/>
          <w:bCs w:val="0"/>
          <w:i w:val="0"/>
          <w:iCs w:val="0"/>
          <w:color w:val="000000"/>
          <w:kern w:val="0"/>
          <w:sz w:val="36"/>
          <w:szCs w:val="36"/>
          <w:u w:val="none"/>
          <w:lang w:val="en-US" w:eastAsia="zh-CN" w:bidi="ar"/>
        </w:rPr>
      </w:pPr>
      <w:r>
        <w:rPr>
          <w:rFonts w:hint="default" w:ascii="Times New Roman" w:hAnsi="Times New Roman" w:eastAsia="仿宋_GB2312" w:cs="Times New Roman"/>
          <w:b w:val="0"/>
          <w:bCs w:val="0"/>
          <w:i w:val="0"/>
          <w:iCs w:val="0"/>
          <w:color w:val="000000"/>
          <w:kern w:val="0"/>
          <w:sz w:val="36"/>
          <w:szCs w:val="36"/>
          <w:u w:val="none"/>
          <w:lang w:val="en-US" w:eastAsia="zh-CN" w:bidi="ar"/>
        </w:rPr>
        <w:t>173</w:t>
      </w:r>
      <w:r>
        <w:rPr>
          <w:rFonts w:hint="default" w:ascii="Times New Roman" w:hAnsi="Times New Roman" w:eastAsia="仿宋_GB2312" w:cs="Times New Roman"/>
          <w:b w:val="0"/>
          <w:bCs w:val="0"/>
          <w:i w:val="0"/>
          <w:iCs w:val="0"/>
          <w:color w:val="000000"/>
          <w:kern w:val="0"/>
          <w:sz w:val="36"/>
          <w:szCs w:val="36"/>
          <w:u w:val="none"/>
          <w:lang w:val="en-US" w:eastAsia="zh-CN" w:bidi="ar"/>
        </w:rPr>
        <w:t>.湖南“双减”政策推进策略研究</w:t>
      </w:r>
    </w:p>
    <w:p>
      <w:pPr>
        <w:keepNext w:val="0"/>
        <w:keepLines w:val="0"/>
        <w:pageBreakBefore w:val="0"/>
        <w:widowControl/>
        <w:suppressLineNumbers w:val="0"/>
        <w:kinsoku/>
        <w:wordWrap/>
        <w:overflowPunct/>
        <w:topLinePunct w:val="0"/>
        <w:autoSpaceDE/>
        <w:autoSpaceDN/>
        <w:bidi w:val="0"/>
        <w:adjustRightInd/>
        <w:snapToGrid/>
        <w:spacing w:line="620" w:lineRule="exact"/>
        <w:ind w:firstLine="720" w:firstLineChars="200"/>
        <w:jc w:val="both"/>
        <w:textAlignment w:val="center"/>
        <w:rPr>
          <w:rFonts w:hint="default" w:ascii="Times New Roman" w:hAnsi="Times New Roman" w:eastAsia="仿宋_GB2312" w:cs="Times New Roman"/>
          <w:b w:val="0"/>
          <w:bCs w:val="0"/>
          <w:i w:val="0"/>
          <w:iCs w:val="0"/>
          <w:color w:val="000000"/>
          <w:kern w:val="0"/>
          <w:sz w:val="36"/>
          <w:szCs w:val="36"/>
          <w:u w:val="none"/>
          <w:lang w:val="en-US" w:eastAsia="zh-CN" w:bidi="ar"/>
        </w:rPr>
      </w:pPr>
      <w:r>
        <w:rPr>
          <w:rFonts w:hint="default" w:ascii="Times New Roman" w:hAnsi="Times New Roman" w:eastAsia="仿宋_GB2312" w:cs="Times New Roman"/>
          <w:b w:val="0"/>
          <w:bCs w:val="0"/>
          <w:i w:val="0"/>
          <w:iCs w:val="0"/>
          <w:color w:val="000000"/>
          <w:kern w:val="0"/>
          <w:sz w:val="36"/>
          <w:szCs w:val="36"/>
          <w:u w:val="none"/>
          <w:lang w:val="en-US" w:eastAsia="zh-CN" w:bidi="ar"/>
        </w:rPr>
        <w:t>174.湖南中小学教育评价改革研究</w:t>
      </w:r>
    </w:p>
    <w:p>
      <w:pPr>
        <w:keepNext w:val="0"/>
        <w:keepLines w:val="0"/>
        <w:pageBreakBefore w:val="0"/>
        <w:widowControl/>
        <w:suppressLineNumbers w:val="0"/>
        <w:kinsoku/>
        <w:wordWrap/>
        <w:overflowPunct/>
        <w:topLinePunct w:val="0"/>
        <w:autoSpaceDE/>
        <w:autoSpaceDN/>
        <w:bidi w:val="0"/>
        <w:adjustRightInd/>
        <w:snapToGrid/>
        <w:spacing w:line="620" w:lineRule="exact"/>
        <w:ind w:firstLine="720" w:firstLineChars="200"/>
        <w:jc w:val="both"/>
        <w:textAlignment w:val="center"/>
        <w:rPr>
          <w:rFonts w:hint="default" w:ascii="Times New Roman" w:hAnsi="Times New Roman" w:eastAsia="仿宋_GB2312" w:cs="Times New Roman"/>
          <w:b w:val="0"/>
          <w:bCs w:val="0"/>
          <w:i w:val="0"/>
          <w:iCs w:val="0"/>
          <w:color w:val="000000"/>
          <w:kern w:val="0"/>
          <w:sz w:val="36"/>
          <w:szCs w:val="36"/>
          <w:u w:val="none"/>
          <w:lang w:val="en-US" w:eastAsia="zh-CN" w:bidi="ar"/>
        </w:rPr>
      </w:pPr>
      <w:r>
        <w:rPr>
          <w:rFonts w:hint="default" w:ascii="Times New Roman" w:hAnsi="Times New Roman" w:eastAsia="仿宋_GB2312" w:cs="Times New Roman"/>
          <w:b w:val="0"/>
          <w:bCs w:val="0"/>
          <w:i w:val="0"/>
          <w:iCs w:val="0"/>
          <w:color w:val="000000"/>
          <w:kern w:val="0"/>
          <w:sz w:val="36"/>
          <w:szCs w:val="36"/>
          <w:u w:val="none"/>
          <w:lang w:val="en-US" w:eastAsia="zh-CN" w:bidi="ar"/>
        </w:rPr>
        <w:t>175</w:t>
      </w:r>
      <w:r>
        <w:rPr>
          <w:rFonts w:hint="default" w:ascii="Times New Roman" w:hAnsi="Times New Roman" w:eastAsia="仿宋_GB2312" w:cs="Times New Roman"/>
          <w:b w:val="0"/>
          <w:bCs w:val="0"/>
          <w:i w:val="0"/>
          <w:iCs w:val="0"/>
          <w:color w:val="000000"/>
          <w:kern w:val="0"/>
          <w:sz w:val="36"/>
          <w:szCs w:val="36"/>
          <w:u w:val="none"/>
          <w:lang w:val="en-US" w:eastAsia="zh-CN" w:bidi="ar"/>
        </w:rPr>
        <w:t>.湖南基础教育乡土教材研究</w:t>
      </w:r>
    </w:p>
    <w:p>
      <w:pPr>
        <w:keepNext w:val="0"/>
        <w:keepLines w:val="0"/>
        <w:pageBreakBefore w:val="0"/>
        <w:widowControl/>
        <w:suppressLineNumbers w:val="0"/>
        <w:kinsoku/>
        <w:wordWrap/>
        <w:overflowPunct/>
        <w:topLinePunct w:val="0"/>
        <w:autoSpaceDE/>
        <w:autoSpaceDN/>
        <w:bidi w:val="0"/>
        <w:adjustRightInd/>
        <w:snapToGrid/>
        <w:spacing w:line="620" w:lineRule="exact"/>
        <w:ind w:firstLine="720" w:firstLineChars="200"/>
        <w:jc w:val="both"/>
        <w:textAlignment w:val="center"/>
        <w:rPr>
          <w:rFonts w:hint="default" w:ascii="Times New Roman" w:hAnsi="Times New Roman" w:eastAsia="仿宋_GB2312" w:cs="Times New Roman"/>
          <w:b w:val="0"/>
          <w:bCs w:val="0"/>
          <w:i w:val="0"/>
          <w:iCs w:val="0"/>
          <w:color w:val="000000"/>
          <w:kern w:val="0"/>
          <w:sz w:val="36"/>
          <w:szCs w:val="36"/>
          <w:u w:val="none"/>
          <w:lang w:val="en-US" w:eastAsia="zh-CN" w:bidi="ar"/>
        </w:rPr>
      </w:pPr>
      <w:r>
        <w:rPr>
          <w:rFonts w:hint="default" w:ascii="Times New Roman" w:hAnsi="Times New Roman" w:eastAsia="仿宋_GB2312" w:cs="Times New Roman"/>
          <w:b w:val="0"/>
          <w:bCs w:val="0"/>
          <w:i w:val="0"/>
          <w:iCs w:val="0"/>
          <w:color w:val="000000"/>
          <w:kern w:val="0"/>
          <w:sz w:val="36"/>
          <w:szCs w:val="36"/>
          <w:u w:val="none"/>
          <w:lang w:val="en-US" w:eastAsia="zh-CN" w:bidi="ar"/>
        </w:rPr>
        <w:t>176</w:t>
      </w:r>
      <w:r>
        <w:rPr>
          <w:rFonts w:hint="default" w:ascii="Times New Roman" w:hAnsi="Times New Roman" w:eastAsia="仿宋_GB2312" w:cs="Times New Roman"/>
          <w:b w:val="0"/>
          <w:bCs w:val="0"/>
          <w:i w:val="0"/>
          <w:iCs w:val="0"/>
          <w:color w:val="000000"/>
          <w:kern w:val="0"/>
          <w:sz w:val="36"/>
          <w:szCs w:val="36"/>
          <w:u w:val="none"/>
          <w:lang w:val="en-US" w:eastAsia="zh-CN" w:bidi="ar"/>
        </w:rPr>
        <w:t>.湖南中小学生社会心理服务体系建设</w:t>
      </w:r>
      <w:r>
        <w:rPr>
          <w:rFonts w:hint="default" w:ascii="Times New Roman" w:hAnsi="Times New Roman" w:eastAsia="仿宋_GB2312" w:cs="Times New Roman"/>
          <w:b w:val="0"/>
          <w:bCs w:val="0"/>
          <w:i w:val="0"/>
          <w:iCs w:val="0"/>
          <w:color w:val="000000"/>
          <w:kern w:val="0"/>
          <w:sz w:val="36"/>
          <w:szCs w:val="36"/>
          <w:u w:val="none"/>
          <w:lang w:val="en-US" w:eastAsia="zh-CN" w:bidi="ar"/>
        </w:rPr>
        <w:t>研究</w:t>
      </w:r>
    </w:p>
    <w:p>
      <w:pPr>
        <w:keepNext w:val="0"/>
        <w:keepLines w:val="0"/>
        <w:pageBreakBefore w:val="0"/>
        <w:widowControl/>
        <w:suppressLineNumbers w:val="0"/>
        <w:kinsoku/>
        <w:wordWrap/>
        <w:overflowPunct/>
        <w:topLinePunct w:val="0"/>
        <w:autoSpaceDE/>
        <w:autoSpaceDN/>
        <w:bidi w:val="0"/>
        <w:adjustRightInd/>
        <w:snapToGrid/>
        <w:spacing w:line="620" w:lineRule="exact"/>
        <w:ind w:firstLine="720" w:firstLineChars="200"/>
        <w:jc w:val="both"/>
        <w:textAlignment w:val="center"/>
        <w:rPr>
          <w:rFonts w:hint="default" w:ascii="Times New Roman" w:hAnsi="Times New Roman" w:eastAsia="仿宋_GB2312" w:cs="Times New Roman"/>
          <w:b w:val="0"/>
          <w:bCs w:val="0"/>
          <w:i w:val="0"/>
          <w:iCs w:val="0"/>
          <w:color w:val="000000"/>
          <w:kern w:val="0"/>
          <w:sz w:val="36"/>
          <w:szCs w:val="36"/>
          <w:u w:val="none"/>
          <w:lang w:val="en-US" w:eastAsia="zh-CN" w:bidi="ar"/>
        </w:rPr>
      </w:pPr>
      <w:r>
        <w:rPr>
          <w:rFonts w:hint="default" w:ascii="Times New Roman" w:hAnsi="Times New Roman" w:eastAsia="仿宋_GB2312" w:cs="Times New Roman"/>
          <w:b w:val="0"/>
          <w:bCs w:val="0"/>
          <w:i w:val="0"/>
          <w:iCs w:val="0"/>
          <w:color w:val="000000"/>
          <w:kern w:val="0"/>
          <w:sz w:val="36"/>
          <w:szCs w:val="36"/>
          <w:u w:val="none"/>
          <w:lang w:val="en-US" w:eastAsia="zh-CN" w:bidi="ar"/>
        </w:rPr>
        <w:t>177</w:t>
      </w:r>
      <w:r>
        <w:rPr>
          <w:rFonts w:hint="default" w:ascii="Times New Roman" w:hAnsi="Times New Roman" w:eastAsia="仿宋_GB2312" w:cs="Times New Roman"/>
          <w:b w:val="0"/>
          <w:bCs w:val="0"/>
          <w:i w:val="0"/>
          <w:iCs w:val="0"/>
          <w:color w:val="000000"/>
          <w:kern w:val="0"/>
          <w:sz w:val="36"/>
          <w:szCs w:val="36"/>
          <w:u w:val="none"/>
          <w:lang w:val="en-US" w:eastAsia="zh-CN" w:bidi="ar"/>
        </w:rPr>
        <w:t>.湖南青少年健康管理模式创新研究</w:t>
      </w:r>
    </w:p>
    <w:p>
      <w:pPr>
        <w:keepNext w:val="0"/>
        <w:keepLines w:val="0"/>
        <w:pageBreakBefore w:val="0"/>
        <w:widowControl/>
        <w:suppressLineNumbers w:val="0"/>
        <w:kinsoku/>
        <w:wordWrap/>
        <w:overflowPunct/>
        <w:topLinePunct w:val="0"/>
        <w:autoSpaceDE/>
        <w:autoSpaceDN/>
        <w:bidi w:val="0"/>
        <w:adjustRightInd/>
        <w:snapToGrid/>
        <w:spacing w:line="620" w:lineRule="exact"/>
        <w:ind w:firstLine="720" w:firstLineChars="200"/>
        <w:jc w:val="both"/>
        <w:textAlignment w:val="center"/>
        <w:rPr>
          <w:rFonts w:hint="default" w:ascii="Times New Roman" w:hAnsi="Times New Roman" w:eastAsia="仿宋_GB2312" w:cs="Times New Roman"/>
          <w:b w:val="0"/>
          <w:bCs w:val="0"/>
          <w:i w:val="0"/>
          <w:iCs w:val="0"/>
          <w:color w:val="000000"/>
          <w:kern w:val="0"/>
          <w:sz w:val="36"/>
          <w:szCs w:val="36"/>
          <w:u w:val="none"/>
          <w:lang w:val="en-US" w:eastAsia="zh-CN" w:bidi="ar"/>
        </w:rPr>
      </w:pPr>
      <w:r>
        <w:rPr>
          <w:rFonts w:hint="default" w:ascii="Times New Roman" w:hAnsi="Times New Roman" w:eastAsia="仿宋_GB2312" w:cs="Times New Roman"/>
          <w:b w:val="0"/>
          <w:bCs w:val="0"/>
          <w:i w:val="0"/>
          <w:iCs w:val="0"/>
          <w:color w:val="000000"/>
          <w:kern w:val="0"/>
          <w:sz w:val="36"/>
          <w:szCs w:val="36"/>
          <w:u w:val="none"/>
          <w:lang w:val="en-US" w:eastAsia="zh-CN" w:bidi="ar"/>
        </w:rPr>
        <w:t>178</w:t>
      </w:r>
      <w:r>
        <w:rPr>
          <w:rFonts w:hint="default" w:ascii="Times New Roman" w:hAnsi="Times New Roman" w:eastAsia="仿宋_GB2312" w:cs="Times New Roman"/>
          <w:b w:val="0"/>
          <w:bCs w:val="0"/>
          <w:i w:val="0"/>
          <w:iCs w:val="0"/>
          <w:color w:val="000000"/>
          <w:kern w:val="0"/>
          <w:sz w:val="36"/>
          <w:szCs w:val="36"/>
          <w:u w:val="none"/>
          <w:lang w:val="en-US" w:eastAsia="zh-CN" w:bidi="ar"/>
        </w:rPr>
        <w:t>.湖南校园竞技运动的</w:t>
      </w:r>
      <w:r>
        <w:rPr>
          <w:rFonts w:hint="default" w:ascii="Times New Roman" w:hAnsi="Times New Roman" w:eastAsia="仿宋_GB2312" w:cs="Times New Roman"/>
          <w:b w:val="0"/>
          <w:bCs w:val="0"/>
          <w:i w:val="0"/>
          <w:iCs w:val="0"/>
          <w:color w:val="000000"/>
          <w:kern w:val="0"/>
          <w:sz w:val="36"/>
          <w:szCs w:val="36"/>
          <w:u w:val="none"/>
          <w:lang w:val="en-US" w:eastAsia="zh-CN" w:bidi="ar"/>
        </w:rPr>
        <w:t>现状</w:t>
      </w:r>
      <w:r>
        <w:rPr>
          <w:rFonts w:hint="default" w:ascii="Times New Roman" w:hAnsi="Times New Roman" w:eastAsia="仿宋_GB2312" w:cs="Times New Roman"/>
          <w:b w:val="0"/>
          <w:bCs w:val="0"/>
          <w:i w:val="0"/>
          <w:iCs w:val="0"/>
          <w:color w:val="000000"/>
          <w:kern w:val="0"/>
          <w:sz w:val="36"/>
          <w:szCs w:val="36"/>
          <w:u w:val="none"/>
          <w:lang w:val="en-US" w:eastAsia="zh-CN" w:bidi="ar"/>
        </w:rPr>
        <w:t>与发展路径</w:t>
      </w:r>
      <w:r>
        <w:rPr>
          <w:rFonts w:hint="default" w:ascii="Times New Roman" w:hAnsi="Times New Roman" w:eastAsia="仿宋_GB2312" w:cs="Times New Roman"/>
          <w:b w:val="0"/>
          <w:bCs w:val="0"/>
          <w:i w:val="0"/>
          <w:iCs w:val="0"/>
          <w:color w:val="000000"/>
          <w:kern w:val="0"/>
          <w:sz w:val="36"/>
          <w:szCs w:val="36"/>
          <w:u w:val="none"/>
          <w:lang w:val="en-US" w:eastAsia="zh-CN" w:bidi="ar"/>
        </w:rPr>
        <w:t>研究</w:t>
      </w:r>
    </w:p>
    <w:p>
      <w:pPr>
        <w:keepNext w:val="0"/>
        <w:keepLines w:val="0"/>
        <w:pageBreakBefore w:val="0"/>
        <w:widowControl/>
        <w:suppressLineNumbers w:val="0"/>
        <w:kinsoku/>
        <w:wordWrap/>
        <w:overflowPunct/>
        <w:topLinePunct w:val="0"/>
        <w:autoSpaceDE/>
        <w:autoSpaceDN/>
        <w:bidi w:val="0"/>
        <w:adjustRightInd/>
        <w:snapToGrid/>
        <w:spacing w:line="620" w:lineRule="exact"/>
        <w:ind w:firstLine="720" w:firstLineChars="200"/>
        <w:jc w:val="both"/>
        <w:textAlignment w:val="center"/>
        <w:rPr>
          <w:rFonts w:hint="default" w:ascii="Times New Roman" w:hAnsi="Times New Roman" w:eastAsia="仿宋_GB2312" w:cs="Times New Roman"/>
          <w:b w:val="0"/>
          <w:bCs w:val="0"/>
          <w:i w:val="0"/>
          <w:iCs w:val="0"/>
          <w:color w:val="000000"/>
          <w:kern w:val="0"/>
          <w:sz w:val="36"/>
          <w:szCs w:val="36"/>
          <w:u w:val="none"/>
          <w:lang w:val="en-US" w:eastAsia="zh-CN" w:bidi="ar"/>
        </w:rPr>
      </w:pPr>
      <w:r>
        <w:rPr>
          <w:rFonts w:hint="default" w:ascii="Times New Roman" w:hAnsi="Times New Roman" w:eastAsia="仿宋_GB2312" w:cs="Times New Roman"/>
          <w:b w:val="0"/>
          <w:bCs w:val="0"/>
          <w:i w:val="0"/>
          <w:iCs w:val="0"/>
          <w:color w:val="000000"/>
          <w:kern w:val="0"/>
          <w:sz w:val="36"/>
          <w:szCs w:val="36"/>
          <w:u w:val="none"/>
          <w:lang w:val="en-US" w:eastAsia="zh-CN" w:bidi="ar"/>
        </w:rPr>
        <w:t>179.湖南体育赛事发展研究</w:t>
      </w:r>
    </w:p>
    <w:p>
      <w:pPr>
        <w:keepNext w:val="0"/>
        <w:keepLines w:val="0"/>
        <w:pageBreakBefore w:val="0"/>
        <w:widowControl/>
        <w:suppressLineNumbers w:val="0"/>
        <w:kinsoku/>
        <w:wordWrap/>
        <w:overflowPunct/>
        <w:topLinePunct w:val="0"/>
        <w:autoSpaceDE/>
        <w:autoSpaceDN/>
        <w:bidi w:val="0"/>
        <w:adjustRightInd/>
        <w:snapToGrid/>
        <w:spacing w:line="620" w:lineRule="exact"/>
        <w:ind w:firstLine="720" w:firstLineChars="200"/>
        <w:jc w:val="both"/>
        <w:textAlignment w:val="center"/>
        <w:rPr>
          <w:rFonts w:hint="default" w:ascii="Times New Roman" w:hAnsi="Times New Roman" w:eastAsia="仿宋_GB2312" w:cs="Times New Roman"/>
          <w:b w:val="0"/>
          <w:bCs w:val="0"/>
          <w:i w:val="0"/>
          <w:iCs w:val="0"/>
          <w:color w:val="000000"/>
          <w:kern w:val="0"/>
          <w:sz w:val="36"/>
          <w:szCs w:val="36"/>
          <w:u w:val="none"/>
          <w:lang w:val="en-US" w:eastAsia="zh-CN" w:bidi="ar"/>
        </w:rPr>
      </w:pPr>
      <w:r>
        <w:rPr>
          <w:rFonts w:hint="default" w:ascii="Times New Roman" w:hAnsi="Times New Roman" w:eastAsia="仿宋_GB2312" w:cs="Times New Roman"/>
          <w:b w:val="0"/>
          <w:bCs w:val="0"/>
          <w:i w:val="0"/>
          <w:iCs w:val="0"/>
          <w:color w:val="000000"/>
          <w:kern w:val="0"/>
          <w:sz w:val="36"/>
          <w:szCs w:val="36"/>
          <w:u w:val="none"/>
          <w:lang w:val="en-US" w:eastAsia="zh-CN" w:bidi="ar"/>
        </w:rPr>
        <w:t>180</w:t>
      </w:r>
      <w:r>
        <w:rPr>
          <w:rFonts w:hint="default" w:ascii="Times New Roman" w:hAnsi="Times New Roman" w:eastAsia="仿宋_GB2312" w:cs="Times New Roman"/>
          <w:b w:val="0"/>
          <w:bCs w:val="0"/>
          <w:i w:val="0"/>
          <w:iCs w:val="0"/>
          <w:color w:val="000000"/>
          <w:kern w:val="0"/>
          <w:sz w:val="36"/>
          <w:szCs w:val="36"/>
          <w:u w:val="none"/>
          <w:lang w:val="en-US" w:eastAsia="zh-CN" w:bidi="ar"/>
        </w:rPr>
        <w:t>.湖南体育产业发展研究</w:t>
      </w:r>
    </w:p>
    <w:p>
      <w:pPr>
        <w:keepNext w:val="0"/>
        <w:keepLines w:val="0"/>
        <w:pageBreakBefore w:val="0"/>
        <w:widowControl/>
        <w:suppressLineNumbers w:val="0"/>
        <w:kinsoku/>
        <w:wordWrap/>
        <w:overflowPunct/>
        <w:topLinePunct w:val="0"/>
        <w:autoSpaceDE/>
        <w:autoSpaceDN/>
        <w:bidi w:val="0"/>
        <w:adjustRightInd/>
        <w:snapToGrid/>
        <w:spacing w:line="620" w:lineRule="exact"/>
        <w:ind w:firstLine="720" w:firstLineChars="200"/>
        <w:jc w:val="both"/>
        <w:textAlignment w:val="center"/>
        <w:rPr>
          <w:rFonts w:hint="default" w:ascii="Times New Roman" w:hAnsi="Times New Roman" w:eastAsia="仿宋_GB2312" w:cs="Times New Roman"/>
          <w:b w:val="0"/>
          <w:bCs w:val="0"/>
          <w:i w:val="0"/>
          <w:iCs w:val="0"/>
          <w:color w:val="000000"/>
          <w:kern w:val="0"/>
          <w:sz w:val="36"/>
          <w:szCs w:val="36"/>
          <w:u w:val="none"/>
          <w:lang w:val="en-US" w:eastAsia="zh-CN" w:bidi="ar"/>
        </w:rPr>
      </w:pPr>
      <w:r>
        <w:rPr>
          <w:rFonts w:hint="default" w:ascii="Times New Roman" w:hAnsi="Times New Roman" w:eastAsia="仿宋_GB2312" w:cs="Times New Roman"/>
          <w:b w:val="0"/>
          <w:bCs w:val="0"/>
          <w:i w:val="0"/>
          <w:iCs w:val="0"/>
          <w:color w:val="000000"/>
          <w:kern w:val="0"/>
          <w:sz w:val="36"/>
          <w:szCs w:val="36"/>
          <w:u w:val="none"/>
          <w:lang w:val="en-US" w:eastAsia="zh-CN" w:bidi="ar"/>
        </w:rPr>
        <w:t>181</w:t>
      </w:r>
      <w:r>
        <w:rPr>
          <w:rFonts w:hint="default" w:ascii="Times New Roman" w:hAnsi="Times New Roman" w:eastAsia="仿宋_GB2312" w:cs="Times New Roman"/>
          <w:b w:val="0"/>
          <w:bCs w:val="0"/>
          <w:i w:val="0"/>
          <w:iCs w:val="0"/>
          <w:color w:val="000000"/>
          <w:kern w:val="0"/>
          <w:sz w:val="36"/>
          <w:szCs w:val="36"/>
          <w:u w:val="none"/>
          <w:lang w:val="en-US" w:eastAsia="zh-CN" w:bidi="ar"/>
        </w:rPr>
        <w:t>.湖南民间武术文化研究</w:t>
      </w:r>
    </w:p>
    <w:p>
      <w:pPr>
        <w:keepNext w:val="0"/>
        <w:keepLines w:val="0"/>
        <w:pageBreakBefore w:val="0"/>
        <w:widowControl/>
        <w:suppressLineNumbers w:val="0"/>
        <w:kinsoku/>
        <w:wordWrap/>
        <w:overflowPunct/>
        <w:topLinePunct w:val="0"/>
        <w:autoSpaceDE/>
        <w:autoSpaceDN/>
        <w:bidi w:val="0"/>
        <w:adjustRightInd/>
        <w:snapToGrid/>
        <w:spacing w:line="620" w:lineRule="exact"/>
        <w:ind w:firstLine="720" w:firstLineChars="200"/>
        <w:jc w:val="both"/>
        <w:textAlignment w:val="center"/>
        <w:rPr>
          <w:rFonts w:hint="default" w:ascii="Times New Roman" w:hAnsi="Times New Roman" w:eastAsia="仿宋_GB2312" w:cs="Times New Roman"/>
          <w:b w:val="0"/>
          <w:bCs w:val="0"/>
          <w:i w:val="0"/>
          <w:iCs w:val="0"/>
          <w:color w:val="000000"/>
          <w:kern w:val="0"/>
          <w:sz w:val="36"/>
          <w:szCs w:val="36"/>
          <w:u w:val="none"/>
          <w:lang w:val="en-US" w:eastAsia="zh-CN" w:bidi="ar"/>
        </w:rPr>
      </w:pPr>
      <w:r>
        <w:rPr>
          <w:rFonts w:hint="default" w:ascii="Times New Roman" w:hAnsi="Times New Roman" w:eastAsia="仿宋_GB2312" w:cs="Times New Roman"/>
          <w:b w:val="0"/>
          <w:bCs w:val="0"/>
          <w:i w:val="0"/>
          <w:iCs w:val="0"/>
          <w:color w:val="000000"/>
          <w:kern w:val="0"/>
          <w:sz w:val="36"/>
          <w:szCs w:val="36"/>
          <w:u w:val="none"/>
          <w:lang w:val="en-US" w:eastAsia="zh-CN" w:bidi="ar"/>
        </w:rPr>
        <w:t>182</w:t>
      </w:r>
      <w:r>
        <w:rPr>
          <w:rFonts w:hint="default" w:ascii="Times New Roman" w:hAnsi="Times New Roman" w:eastAsia="仿宋_GB2312" w:cs="Times New Roman"/>
          <w:b w:val="0"/>
          <w:bCs w:val="0"/>
          <w:i w:val="0"/>
          <w:iCs w:val="0"/>
          <w:color w:val="000000"/>
          <w:kern w:val="0"/>
          <w:sz w:val="36"/>
          <w:szCs w:val="36"/>
          <w:u w:val="none"/>
          <w:lang w:val="en-US" w:eastAsia="zh-CN" w:bidi="ar"/>
        </w:rPr>
        <w:t>.健康湖南背景下体医康养融合养老模式创新研究</w:t>
      </w:r>
    </w:p>
    <w:p>
      <w:pPr>
        <w:keepNext w:val="0"/>
        <w:keepLines w:val="0"/>
        <w:pageBreakBefore w:val="0"/>
        <w:widowControl/>
        <w:suppressLineNumbers w:val="0"/>
        <w:kinsoku/>
        <w:wordWrap/>
        <w:overflowPunct/>
        <w:topLinePunct w:val="0"/>
        <w:autoSpaceDE/>
        <w:autoSpaceDN/>
        <w:bidi w:val="0"/>
        <w:adjustRightInd/>
        <w:snapToGrid/>
        <w:spacing w:line="620" w:lineRule="exact"/>
        <w:ind w:firstLine="720" w:firstLineChars="200"/>
        <w:jc w:val="both"/>
        <w:textAlignment w:val="center"/>
        <w:rPr>
          <w:rFonts w:hint="default" w:ascii="Times New Roman" w:hAnsi="Times New Roman" w:eastAsia="仿宋_GB2312" w:cs="Times New Roman"/>
          <w:b w:val="0"/>
          <w:bCs w:val="0"/>
          <w:i w:val="0"/>
          <w:iCs w:val="0"/>
          <w:color w:val="000000"/>
          <w:kern w:val="0"/>
          <w:sz w:val="36"/>
          <w:szCs w:val="36"/>
          <w:u w:val="none"/>
          <w:lang w:val="en-US" w:eastAsia="zh-CN" w:bidi="ar"/>
        </w:rPr>
      </w:pPr>
      <w:r>
        <w:rPr>
          <w:rFonts w:hint="default" w:ascii="Times New Roman" w:hAnsi="Times New Roman" w:eastAsia="仿宋_GB2312" w:cs="Times New Roman"/>
          <w:b w:val="0"/>
          <w:bCs w:val="0"/>
          <w:i w:val="0"/>
          <w:iCs w:val="0"/>
          <w:color w:val="000000"/>
          <w:kern w:val="0"/>
          <w:sz w:val="36"/>
          <w:szCs w:val="36"/>
          <w:u w:val="none"/>
          <w:lang w:val="en-US" w:eastAsia="zh-CN" w:bidi="ar"/>
        </w:rPr>
        <w:t>183.湖南红色主旋律舞台剧研究</w:t>
      </w:r>
    </w:p>
    <w:p>
      <w:pPr>
        <w:keepNext w:val="0"/>
        <w:keepLines w:val="0"/>
        <w:pageBreakBefore w:val="0"/>
        <w:widowControl/>
        <w:suppressLineNumbers w:val="0"/>
        <w:kinsoku/>
        <w:wordWrap/>
        <w:overflowPunct/>
        <w:topLinePunct w:val="0"/>
        <w:autoSpaceDE/>
        <w:autoSpaceDN/>
        <w:bidi w:val="0"/>
        <w:adjustRightInd/>
        <w:snapToGrid/>
        <w:spacing w:line="620" w:lineRule="exact"/>
        <w:ind w:firstLine="720" w:firstLineChars="200"/>
        <w:jc w:val="both"/>
        <w:textAlignment w:val="center"/>
        <w:rPr>
          <w:rFonts w:hint="default" w:ascii="Times New Roman" w:hAnsi="Times New Roman" w:eastAsia="仿宋_GB2312" w:cs="Times New Roman"/>
          <w:b w:val="0"/>
          <w:bCs w:val="0"/>
          <w:i w:val="0"/>
          <w:iCs w:val="0"/>
          <w:color w:val="000000"/>
          <w:kern w:val="0"/>
          <w:sz w:val="36"/>
          <w:szCs w:val="36"/>
          <w:u w:val="none"/>
          <w:lang w:val="en-US" w:eastAsia="zh-CN" w:bidi="ar"/>
        </w:rPr>
      </w:pPr>
      <w:r>
        <w:rPr>
          <w:rFonts w:hint="default" w:ascii="Times New Roman" w:hAnsi="Times New Roman" w:eastAsia="仿宋_GB2312" w:cs="Times New Roman"/>
          <w:b w:val="0"/>
          <w:bCs w:val="0"/>
          <w:i w:val="0"/>
          <w:iCs w:val="0"/>
          <w:color w:val="000000"/>
          <w:kern w:val="0"/>
          <w:sz w:val="36"/>
          <w:szCs w:val="36"/>
          <w:u w:val="none"/>
          <w:lang w:val="en-US" w:eastAsia="zh-CN" w:bidi="ar"/>
        </w:rPr>
        <w:t>184</w:t>
      </w:r>
      <w:r>
        <w:rPr>
          <w:rFonts w:hint="default" w:ascii="Times New Roman" w:hAnsi="Times New Roman" w:eastAsia="仿宋_GB2312" w:cs="Times New Roman"/>
          <w:b w:val="0"/>
          <w:bCs w:val="0"/>
          <w:i w:val="0"/>
          <w:iCs w:val="0"/>
          <w:color w:val="000000"/>
          <w:kern w:val="0"/>
          <w:sz w:val="36"/>
          <w:szCs w:val="36"/>
          <w:u w:val="none"/>
          <w:lang w:val="en-US" w:eastAsia="zh-CN" w:bidi="ar"/>
        </w:rPr>
        <w:t>.湖</w:t>
      </w:r>
      <w:r>
        <w:rPr>
          <w:rFonts w:hint="default" w:ascii="Times New Roman" w:hAnsi="Times New Roman" w:eastAsia="仿宋_GB2312" w:cs="Times New Roman"/>
          <w:b w:val="0"/>
          <w:bCs w:val="0"/>
          <w:i w:val="0"/>
          <w:iCs w:val="0"/>
          <w:color w:val="000000"/>
          <w:kern w:val="0"/>
          <w:sz w:val="36"/>
          <w:szCs w:val="36"/>
          <w:u w:val="none"/>
          <w:lang w:val="en-US" w:eastAsia="zh-CN" w:bidi="ar"/>
        </w:rPr>
        <w:t>南</w:t>
      </w:r>
      <w:r>
        <w:rPr>
          <w:rFonts w:hint="default" w:ascii="Times New Roman" w:hAnsi="Times New Roman" w:eastAsia="仿宋_GB2312" w:cs="Times New Roman"/>
          <w:b w:val="0"/>
          <w:bCs w:val="0"/>
          <w:i w:val="0"/>
          <w:iCs w:val="0"/>
          <w:color w:val="000000"/>
          <w:kern w:val="0"/>
          <w:sz w:val="36"/>
          <w:szCs w:val="36"/>
          <w:u w:val="none"/>
          <w:lang w:val="en-US" w:eastAsia="zh-CN" w:bidi="ar"/>
        </w:rPr>
        <w:t>民族民间音乐的口述史研究</w:t>
      </w:r>
    </w:p>
    <w:p>
      <w:pPr>
        <w:keepNext w:val="0"/>
        <w:keepLines w:val="0"/>
        <w:pageBreakBefore w:val="0"/>
        <w:widowControl/>
        <w:suppressLineNumbers w:val="0"/>
        <w:kinsoku/>
        <w:wordWrap/>
        <w:overflowPunct/>
        <w:topLinePunct w:val="0"/>
        <w:autoSpaceDE/>
        <w:autoSpaceDN/>
        <w:bidi w:val="0"/>
        <w:adjustRightInd/>
        <w:snapToGrid/>
        <w:spacing w:line="620" w:lineRule="exact"/>
        <w:ind w:firstLine="720" w:firstLineChars="200"/>
        <w:jc w:val="both"/>
        <w:textAlignment w:val="center"/>
        <w:rPr>
          <w:rFonts w:hint="default" w:ascii="Times New Roman" w:hAnsi="Times New Roman" w:eastAsia="仿宋_GB2312" w:cs="Times New Roman"/>
          <w:b w:val="0"/>
          <w:bCs w:val="0"/>
          <w:i w:val="0"/>
          <w:iCs w:val="0"/>
          <w:color w:val="000000"/>
          <w:kern w:val="0"/>
          <w:sz w:val="36"/>
          <w:szCs w:val="36"/>
          <w:u w:val="none"/>
          <w:lang w:val="en-US" w:eastAsia="zh-CN" w:bidi="ar"/>
        </w:rPr>
      </w:pPr>
      <w:r>
        <w:rPr>
          <w:rFonts w:hint="default" w:ascii="Times New Roman" w:hAnsi="Times New Roman" w:eastAsia="仿宋_GB2312" w:cs="Times New Roman"/>
          <w:b w:val="0"/>
          <w:bCs w:val="0"/>
          <w:i w:val="0"/>
          <w:iCs w:val="0"/>
          <w:color w:val="000000"/>
          <w:kern w:val="0"/>
          <w:sz w:val="36"/>
          <w:szCs w:val="36"/>
          <w:u w:val="none"/>
          <w:lang w:val="en-US" w:eastAsia="zh-CN" w:bidi="ar"/>
        </w:rPr>
        <w:t>185</w:t>
      </w:r>
      <w:r>
        <w:rPr>
          <w:rFonts w:hint="default" w:ascii="Times New Roman" w:hAnsi="Times New Roman" w:eastAsia="仿宋_GB2312" w:cs="Times New Roman"/>
          <w:b w:val="0"/>
          <w:bCs w:val="0"/>
          <w:i w:val="0"/>
          <w:iCs w:val="0"/>
          <w:color w:val="000000"/>
          <w:kern w:val="0"/>
          <w:sz w:val="36"/>
          <w:szCs w:val="36"/>
          <w:u w:val="none"/>
          <w:lang w:val="en-US" w:eastAsia="zh-CN" w:bidi="ar"/>
        </w:rPr>
        <w:t>.湖南民间器乐文化传承研究</w:t>
      </w:r>
    </w:p>
    <w:p>
      <w:pPr>
        <w:keepNext w:val="0"/>
        <w:keepLines w:val="0"/>
        <w:pageBreakBefore w:val="0"/>
        <w:widowControl/>
        <w:suppressLineNumbers w:val="0"/>
        <w:kinsoku/>
        <w:wordWrap/>
        <w:overflowPunct/>
        <w:topLinePunct w:val="0"/>
        <w:autoSpaceDE/>
        <w:autoSpaceDN/>
        <w:bidi w:val="0"/>
        <w:adjustRightInd/>
        <w:snapToGrid/>
        <w:spacing w:line="620" w:lineRule="exact"/>
        <w:ind w:firstLine="720" w:firstLineChars="200"/>
        <w:jc w:val="both"/>
        <w:textAlignment w:val="center"/>
        <w:rPr>
          <w:rFonts w:hint="default" w:ascii="Times New Roman" w:hAnsi="Times New Roman" w:eastAsia="仿宋_GB2312" w:cs="Times New Roman"/>
          <w:b w:val="0"/>
          <w:bCs w:val="0"/>
          <w:i w:val="0"/>
          <w:iCs w:val="0"/>
          <w:color w:val="000000"/>
          <w:kern w:val="0"/>
          <w:sz w:val="36"/>
          <w:szCs w:val="36"/>
          <w:u w:val="none"/>
          <w:lang w:val="en-US" w:eastAsia="zh-CN" w:bidi="ar"/>
        </w:rPr>
      </w:pPr>
      <w:r>
        <w:rPr>
          <w:rFonts w:hint="default" w:ascii="Times New Roman" w:hAnsi="Times New Roman" w:eastAsia="仿宋_GB2312" w:cs="Times New Roman"/>
          <w:b w:val="0"/>
          <w:bCs w:val="0"/>
          <w:i w:val="0"/>
          <w:iCs w:val="0"/>
          <w:color w:val="000000"/>
          <w:kern w:val="0"/>
          <w:sz w:val="36"/>
          <w:szCs w:val="36"/>
          <w:u w:val="none"/>
          <w:lang w:val="en-US" w:eastAsia="zh-CN" w:bidi="ar"/>
        </w:rPr>
        <w:t>186</w:t>
      </w:r>
      <w:r>
        <w:rPr>
          <w:rFonts w:hint="default" w:ascii="Times New Roman" w:hAnsi="Times New Roman" w:eastAsia="仿宋_GB2312" w:cs="Times New Roman"/>
          <w:b w:val="0"/>
          <w:bCs w:val="0"/>
          <w:i w:val="0"/>
          <w:iCs w:val="0"/>
          <w:color w:val="000000"/>
          <w:kern w:val="0"/>
          <w:sz w:val="36"/>
          <w:szCs w:val="36"/>
          <w:u w:val="none"/>
          <w:lang w:val="en-US" w:eastAsia="zh-CN" w:bidi="ar"/>
        </w:rPr>
        <w:t>.湘瓷手工艺传承创新</w:t>
      </w:r>
      <w:r>
        <w:rPr>
          <w:rFonts w:hint="default" w:ascii="Times New Roman" w:hAnsi="Times New Roman" w:eastAsia="仿宋_GB2312" w:cs="Times New Roman"/>
          <w:b w:val="0"/>
          <w:bCs w:val="0"/>
          <w:i w:val="0"/>
          <w:iCs w:val="0"/>
          <w:color w:val="000000"/>
          <w:kern w:val="0"/>
          <w:sz w:val="36"/>
          <w:szCs w:val="36"/>
          <w:u w:val="none"/>
          <w:lang w:val="en-US" w:eastAsia="zh-CN" w:bidi="ar"/>
        </w:rPr>
        <w:t>研究</w:t>
      </w:r>
    </w:p>
    <w:p>
      <w:pPr>
        <w:keepNext w:val="0"/>
        <w:keepLines w:val="0"/>
        <w:pageBreakBefore w:val="0"/>
        <w:widowControl/>
        <w:suppressLineNumbers w:val="0"/>
        <w:kinsoku/>
        <w:wordWrap/>
        <w:overflowPunct/>
        <w:topLinePunct w:val="0"/>
        <w:autoSpaceDE/>
        <w:autoSpaceDN/>
        <w:bidi w:val="0"/>
        <w:adjustRightInd/>
        <w:snapToGrid/>
        <w:spacing w:line="620" w:lineRule="exact"/>
        <w:ind w:firstLine="720" w:firstLineChars="200"/>
        <w:jc w:val="both"/>
        <w:textAlignment w:val="center"/>
        <w:rPr>
          <w:rFonts w:hint="default" w:ascii="Times New Roman" w:hAnsi="Times New Roman" w:eastAsia="仿宋_GB2312" w:cs="Times New Roman"/>
          <w:b w:val="0"/>
          <w:bCs w:val="0"/>
          <w:i w:val="0"/>
          <w:iCs w:val="0"/>
          <w:color w:val="000000"/>
          <w:kern w:val="0"/>
          <w:sz w:val="36"/>
          <w:szCs w:val="36"/>
          <w:u w:val="none"/>
          <w:lang w:val="en-US" w:eastAsia="zh-CN" w:bidi="ar"/>
        </w:rPr>
      </w:pPr>
      <w:r>
        <w:rPr>
          <w:rFonts w:hint="default" w:ascii="Times New Roman" w:hAnsi="Times New Roman" w:eastAsia="仿宋_GB2312" w:cs="Times New Roman"/>
          <w:b w:val="0"/>
          <w:bCs w:val="0"/>
          <w:i w:val="0"/>
          <w:iCs w:val="0"/>
          <w:color w:val="000000"/>
          <w:kern w:val="0"/>
          <w:sz w:val="36"/>
          <w:szCs w:val="36"/>
          <w:u w:val="none"/>
          <w:lang w:val="en-US" w:eastAsia="zh-CN" w:bidi="ar"/>
        </w:rPr>
        <w:t>187</w:t>
      </w:r>
      <w:r>
        <w:rPr>
          <w:rFonts w:hint="default" w:ascii="Times New Roman" w:hAnsi="Times New Roman" w:eastAsia="仿宋_GB2312" w:cs="Times New Roman"/>
          <w:b w:val="0"/>
          <w:bCs w:val="0"/>
          <w:i w:val="0"/>
          <w:iCs w:val="0"/>
          <w:color w:val="000000"/>
          <w:kern w:val="0"/>
          <w:sz w:val="36"/>
          <w:szCs w:val="36"/>
          <w:u w:val="none"/>
          <w:lang w:val="en-US" w:eastAsia="zh-CN" w:bidi="ar"/>
        </w:rPr>
        <w:t>.湖南戏台资料的搜集整理与研究</w:t>
      </w:r>
    </w:p>
    <w:p>
      <w:pPr>
        <w:keepNext w:val="0"/>
        <w:keepLines w:val="0"/>
        <w:pageBreakBefore w:val="0"/>
        <w:widowControl/>
        <w:suppressLineNumbers w:val="0"/>
        <w:kinsoku/>
        <w:wordWrap/>
        <w:overflowPunct/>
        <w:topLinePunct w:val="0"/>
        <w:autoSpaceDE/>
        <w:autoSpaceDN/>
        <w:bidi w:val="0"/>
        <w:adjustRightInd/>
        <w:snapToGrid/>
        <w:spacing w:line="620" w:lineRule="exact"/>
        <w:ind w:firstLine="720" w:firstLineChars="200"/>
        <w:jc w:val="both"/>
        <w:textAlignment w:val="center"/>
        <w:rPr>
          <w:rFonts w:hint="default" w:ascii="Times New Roman" w:hAnsi="Times New Roman" w:eastAsia="仿宋_GB2312" w:cs="Times New Roman"/>
          <w:b w:val="0"/>
          <w:bCs w:val="0"/>
          <w:i w:val="0"/>
          <w:iCs w:val="0"/>
          <w:color w:val="000000"/>
          <w:kern w:val="0"/>
          <w:sz w:val="36"/>
          <w:szCs w:val="36"/>
          <w:u w:val="none"/>
          <w:lang w:val="en-US" w:eastAsia="zh-CN" w:bidi="ar"/>
        </w:rPr>
      </w:pPr>
      <w:r>
        <w:rPr>
          <w:rFonts w:hint="default" w:ascii="Times New Roman" w:hAnsi="Times New Roman" w:eastAsia="仿宋_GB2312" w:cs="Times New Roman"/>
          <w:b w:val="0"/>
          <w:bCs w:val="0"/>
          <w:i w:val="0"/>
          <w:iCs w:val="0"/>
          <w:color w:val="000000"/>
          <w:kern w:val="0"/>
          <w:sz w:val="36"/>
          <w:szCs w:val="36"/>
          <w:u w:val="none"/>
          <w:lang w:val="en-US" w:eastAsia="zh-CN" w:bidi="ar"/>
        </w:rPr>
        <w:t>188.湖南地方戏剧研究</w:t>
      </w:r>
    </w:p>
    <w:p>
      <w:pPr>
        <w:keepNext w:val="0"/>
        <w:keepLines w:val="0"/>
        <w:pageBreakBefore w:val="0"/>
        <w:widowControl/>
        <w:suppressLineNumbers w:val="0"/>
        <w:kinsoku/>
        <w:wordWrap/>
        <w:overflowPunct/>
        <w:topLinePunct w:val="0"/>
        <w:autoSpaceDE/>
        <w:autoSpaceDN/>
        <w:bidi w:val="0"/>
        <w:adjustRightInd/>
        <w:snapToGrid/>
        <w:spacing w:line="620" w:lineRule="exact"/>
        <w:ind w:firstLine="720" w:firstLineChars="200"/>
        <w:jc w:val="both"/>
        <w:textAlignment w:val="center"/>
        <w:rPr>
          <w:rFonts w:hint="default" w:ascii="Times New Roman" w:hAnsi="Times New Roman" w:eastAsia="仿宋_GB2312" w:cs="Times New Roman"/>
          <w:b w:val="0"/>
          <w:bCs w:val="0"/>
          <w:i w:val="0"/>
          <w:iCs w:val="0"/>
          <w:color w:val="000000"/>
          <w:kern w:val="0"/>
          <w:sz w:val="36"/>
          <w:szCs w:val="36"/>
          <w:u w:val="none"/>
          <w:lang w:val="en-US" w:eastAsia="zh-CN" w:bidi="ar"/>
        </w:rPr>
      </w:pPr>
      <w:r>
        <w:rPr>
          <w:rFonts w:hint="default" w:ascii="Times New Roman" w:hAnsi="Times New Roman" w:eastAsia="仿宋_GB2312" w:cs="Times New Roman"/>
          <w:b w:val="0"/>
          <w:bCs w:val="0"/>
          <w:i w:val="0"/>
          <w:iCs w:val="0"/>
          <w:color w:val="000000"/>
          <w:kern w:val="0"/>
          <w:sz w:val="36"/>
          <w:szCs w:val="36"/>
          <w:u w:val="none"/>
          <w:lang w:val="en-US" w:eastAsia="zh-CN" w:bidi="ar"/>
        </w:rPr>
        <w:t>189.湖南少数民族艺术研究</w:t>
      </w:r>
    </w:p>
    <w:p>
      <w:pPr>
        <w:keepNext w:val="0"/>
        <w:keepLines w:val="0"/>
        <w:pageBreakBefore w:val="0"/>
        <w:widowControl/>
        <w:suppressLineNumbers w:val="0"/>
        <w:kinsoku/>
        <w:wordWrap/>
        <w:overflowPunct/>
        <w:topLinePunct w:val="0"/>
        <w:autoSpaceDE/>
        <w:autoSpaceDN/>
        <w:bidi w:val="0"/>
        <w:adjustRightInd/>
        <w:snapToGrid/>
        <w:spacing w:line="620" w:lineRule="exact"/>
        <w:ind w:firstLine="720" w:firstLineChars="200"/>
        <w:jc w:val="both"/>
        <w:textAlignment w:val="center"/>
        <w:rPr>
          <w:rFonts w:hint="default" w:ascii="Times New Roman" w:hAnsi="Times New Roman" w:eastAsia="仿宋_GB2312" w:cs="Times New Roman"/>
          <w:b w:val="0"/>
          <w:bCs w:val="0"/>
          <w:i w:val="0"/>
          <w:iCs w:val="0"/>
          <w:color w:val="000000"/>
          <w:kern w:val="0"/>
          <w:sz w:val="36"/>
          <w:szCs w:val="36"/>
          <w:u w:val="none"/>
          <w:lang w:val="en-US" w:eastAsia="zh-CN" w:bidi="ar"/>
        </w:rPr>
      </w:pPr>
      <w:r>
        <w:rPr>
          <w:rFonts w:hint="default" w:ascii="Times New Roman" w:hAnsi="Times New Roman" w:eastAsia="仿宋_GB2312" w:cs="Times New Roman"/>
          <w:b w:val="0"/>
          <w:bCs w:val="0"/>
          <w:i w:val="0"/>
          <w:iCs w:val="0"/>
          <w:color w:val="000000"/>
          <w:kern w:val="0"/>
          <w:sz w:val="36"/>
          <w:szCs w:val="36"/>
          <w:u w:val="none"/>
          <w:lang w:val="en-US" w:eastAsia="zh-CN" w:bidi="ar"/>
        </w:rPr>
        <w:t>190</w:t>
      </w:r>
      <w:r>
        <w:rPr>
          <w:rFonts w:hint="default" w:ascii="Times New Roman" w:hAnsi="Times New Roman" w:eastAsia="仿宋_GB2312" w:cs="Times New Roman"/>
          <w:b w:val="0"/>
          <w:bCs w:val="0"/>
          <w:i w:val="0"/>
          <w:iCs w:val="0"/>
          <w:color w:val="000000"/>
          <w:kern w:val="0"/>
          <w:sz w:val="36"/>
          <w:szCs w:val="36"/>
          <w:u w:val="none"/>
          <w:lang w:val="en-US" w:eastAsia="zh-CN" w:bidi="ar"/>
        </w:rPr>
        <w:t>.湖</w:t>
      </w:r>
      <w:r>
        <w:rPr>
          <w:rFonts w:hint="default" w:ascii="Times New Roman" w:hAnsi="Times New Roman" w:eastAsia="仿宋_GB2312" w:cs="Times New Roman"/>
          <w:b w:val="0"/>
          <w:bCs w:val="0"/>
          <w:i w:val="0"/>
          <w:iCs w:val="0"/>
          <w:color w:val="000000"/>
          <w:kern w:val="0"/>
          <w:sz w:val="36"/>
          <w:szCs w:val="36"/>
          <w:u w:val="none"/>
          <w:lang w:val="en-US" w:eastAsia="zh-CN" w:bidi="ar"/>
        </w:rPr>
        <w:t>南</w:t>
      </w:r>
      <w:r>
        <w:rPr>
          <w:rFonts w:hint="default" w:ascii="Times New Roman" w:hAnsi="Times New Roman" w:eastAsia="仿宋_GB2312" w:cs="Times New Roman"/>
          <w:b w:val="0"/>
          <w:bCs w:val="0"/>
          <w:i w:val="0"/>
          <w:iCs w:val="0"/>
          <w:color w:val="000000"/>
          <w:kern w:val="0"/>
          <w:sz w:val="36"/>
          <w:szCs w:val="36"/>
          <w:u w:val="none"/>
          <w:lang w:val="en-US" w:eastAsia="zh-CN" w:bidi="ar"/>
        </w:rPr>
        <w:t>民间节庆仪式研究</w:t>
      </w:r>
    </w:p>
    <w:p>
      <w:pPr>
        <w:keepNext w:val="0"/>
        <w:keepLines w:val="0"/>
        <w:pageBreakBefore w:val="0"/>
        <w:widowControl/>
        <w:suppressLineNumbers w:val="0"/>
        <w:kinsoku/>
        <w:wordWrap/>
        <w:overflowPunct/>
        <w:topLinePunct w:val="0"/>
        <w:autoSpaceDE/>
        <w:autoSpaceDN/>
        <w:bidi w:val="0"/>
        <w:adjustRightInd/>
        <w:snapToGrid/>
        <w:spacing w:line="620" w:lineRule="exact"/>
        <w:ind w:firstLine="720" w:firstLineChars="200"/>
        <w:jc w:val="both"/>
        <w:textAlignment w:val="center"/>
        <w:rPr>
          <w:rFonts w:hint="default" w:ascii="Times New Roman" w:hAnsi="Times New Roman" w:eastAsia="仿宋_GB2312" w:cs="Times New Roman"/>
          <w:b w:val="0"/>
          <w:bCs w:val="0"/>
          <w:i w:val="0"/>
          <w:iCs w:val="0"/>
          <w:color w:val="000000"/>
          <w:kern w:val="0"/>
          <w:sz w:val="36"/>
          <w:szCs w:val="36"/>
          <w:u w:val="none"/>
          <w:lang w:val="en-US" w:eastAsia="zh-CN" w:bidi="ar"/>
        </w:rPr>
      </w:pPr>
      <w:r>
        <w:rPr>
          <w:rFonts w:hint="default" w:ascii="Times New Roman" w:hAnsi="Times New Roman" w:eastAsia="仿宋_GB2312" w:cs="Times New Roman"/>
          <w:b w:val="0"/>
          <w:bCs w:val="0"/>
          <w:i w:val="0"/>
          <w:iCs w:val="0"/>
          <w:color w:val="000000"/>
          <w:kern w:val="0"/>
          <w:sz w:val="36"/>
          <w:szCs w:val="36"/>
          <w:u w:val="none"/>
          <w:lang w:val="en-US" w:eastAsia="zh-CN" w:bidi="ar"/>
        </w:rPr>
        <w:t>191.湖南传统聚落与建筑图谱研究</w:t>
      </w:r>
    </w:p>
    <w:p>
      <w:pPr>
        <w:keepNext w:val="0"/>
        <w:keepLines w:val="0"/>
        <w:pageBreakBefore w:val="0"/>
        <w:widowControl/>
        <w:suppressLineNumbers w:val="0"/>
        <w:kinsoku/>
        <w:wordWrap/>
        <w:overflowPunct/>
        <w:topLinePunct w:val="0"/>
        <w:autoSpaceDE/>
        <w:autoSpaceDN/>
        <w:bidi w:val="0"/>
        <w:adjustRightInd/>
        <w:snapToGrid/>
        <w:spacing w:line="620" w:lineRule="exact"/>
        <w:ind w:firstLine="720" w:firstLineChars="200"/>
        <w:jc w:val="both"/>
        <w:textAlignment w:val="center"/>
        <w:rPr>
          <w:rFonts w:hint="default" w:ascii="Times New Roman" w:hAnsi="Times New Roman" w:eastAsia="仿宋_GB2312" w:cs="Times New Roman"/>
          <w:sz w:val="36"/>
          <w:szCs w:val="36"/>
          <w:lang w:val="en-US" w:eastAsia="zh-CN"/>
        </w:rPr>
      </w:pPr>
      <w:r>
        <w:rPr>
          <w:rFonts w:hint="default" w:ascii="Times New Roman" w:hAnsi="Times New Roman" w:eastAsia="仿宋_GB2312" w:cs="Times New Roman"/>
          <w:b w:val="0"/>
          <w:bCs w:val="0"/>
          <w:i w:val="0"/>
          <w:iCs w:val="0"/>
          <w:color w:val="000000"/>
          <w:kern w:val="0"/>
          <w:sz w:val="36"/>
          <w:szCs w:val="36"/>
          <w:u w:val="none"/>
          <w:lang w:val="en-US" w:eastAsia="zh-CN" w:bidi="ar"/>
        </w:rPr>
        <w:t>192</w:t>
      </w:r>
      <w:r>
        <w:rPr>
          <w:rFonts w:hint="default" w:ascii="Times New Roman" w:hAnsi="Times New Roman" w:eastAsia="仿宋_GB2312" w:cs="Times New Roman"/>
          <w:b w:val="0"/>
          <w:bCs w:val="0"/>
          <w:i w:val="0"/>
          <w:iCs w:val="0"/>
          <w:color w:val="000000"/>
          <w:kern w:val="0"/>
          <w:sz w:val="36"/>
          <w:szCs w:val="36"/>
          <w:u w:val="none"/>
          <w:lang w:val="en-US" w:eastAsia="zh-CN" w:bidi="ar"/>
        </w:rPr>
        <w:t>.湖南非物质文化遗产</w:t>
      </w:r>
      <w:r>
        <w:rPr>
          <w:rFonts w:hint="default" w:ascii="Times New Roman" w:hAnsi="Times New Roman" w:eastAsia="仿宋_GB2312" w:cs="Times New Roman"/>
          <w:b w:val="0"/>
          <w:bCs w:val="0"/>
          <w:i w:val="0"/>
          <w:iCs w:val="0"/>
          <w:color w:val="000000"/>
          <w:kern w:val="0"/>
          <w:sz w:val="36"/>
          <w:szCs w:val="36"/>
          <w:u w:val="none"/>
          <w:lang w:val="en-US" w:eastAsia="zh-CN" w:bidi="ar"/>
        </w:rPr>
        <w:t>数字化</w:t>
      </w:r>
      <w:r>
        <w:rPr>
          <w:rFonts w:hint="default" w:ascii="Times New Roman" w:hAnsi="Times New Roman" w:eastAsia="仿宋_GB2312" w:cs="Times New Roman"/>
          <w:b w:val="0"/>
          <w:bCs w:val="0"/>
          <w:i w:val="0"/>
          <w:iCs w:val="0"/>
          <w:color w:val="000000"/>
          <w:kern w:val="0"/>
          <w:sz w:val="36"/>
          <w:szCs w:val="36"/>
          <w:u w:val="none"/>
          <w:lang w:val="en-US" w:eastAsia="zh-CN" w:bidi="ar"/>
        </w:rPr>
        <w:t>保护与传承</w:t>
      </w:r>
      <w:r>
        <w:rPr>
          <w:rFonts w:hint="default" w:ascii="Times New Roman" w:hAnsi="Times New Roman" w:eastAsia="仿宋_GB2312" w:cs="Times New Roman"/>
          <w:b w:val="0"/>
          <w:bCs w:val="0"/>
          <w:i w:val="0"/>
          <w:iCs w:val="0"/>
          <w:color w:val="000000"/>
          <w:kern w:val="0"/>
          <w:sz w:val="36"/>
          <w:szCs w:val="36"/>
          <w:u w:val="none"/>
          <w:lang w:val="en-US" w:eastAsia="zh-CN" w:bidi="ar"/>
        </w:rPr>
        <w:t>研究</w:t>
      </w:r>
    </w:p>
    <w:p>
      <w:pPr>
        <w:keepNext w:val="0"/>
        <w:keepLines w:val="0"/>
        <w:pageBreakBefore w:val="0"/>
        <w:widowControl/>
        <w:suppressLineNumbers w:val="0"/>
        <w:kinsoku/>
        <w:wordWrap/>
        <w:overflowPunct/>
        <w:topLinePunct w:val="0"/>
        <w:autoSpaceDE/>
        <w:autoSpaceDN/>
        <w:bidi w:val="0"/>
        <w:adjustRightInd/>
        <w:snapToGrid/>
        <w:spacing w:line="620" w:lineRule="exact"/>
        <w:ind w:left="779" w:leftChars="371" w:firstLine="0" w:firstLineChars="0"/>
        <w:jc w:val="both"/>
        <w:textAlignment w:val="center"/>
        <w:rPr>
          <w:rFonts w:hint="default" w:ascii="Times New Roman" w:hAnsi="Times New Roman" w:eastAsia="仿宋_GB2312" w:cs="Times New Roman"/>
          <w:b/>
          <w:bCs/>
          <w:i w:val="0"/>
          <w:iCs w:val="0"/>
          <w:color w:val="000000"/>
          <w:kern w:val="0"/>
          <w:sz w:val="36"/>
          <w:szCs w:val="36"/>
          <w:u w:val="none"/>
          <w:lang w:val="en-US" w:eastAsia="zh-CN" w:bidi="ar"/>
        </w:rPr>
      </w:pPr>
      <w:bookmarkStart w:id="0" w:name="_GoBack"/>
      <w:r>
        <w:rPr>
          <w:rFonts w:hint="default" w:ascii="Times New Roman" w:hAnsi="Times New Roman" w:eastAsia="仿宋_GB2312" w:cs="Times New Roman"/>
          <w:b/>
          <w:bCs/>
          <w:i w:val="0"/>
          <w:iCs w:val="0"/>
          <w:color w:val="000000"/>
          <w:kern w:val="0"/>
          <w:sz w:val="36"/>
          <w:szCs w:val="36"/>
          <w:u w:val="none"/>
          <w:lang w:val="en-US" w:eastAsia="zh-CN" w:bidi="ar"/>
        </w:rPr>
        <w:t>六、历史考古类（中国历史、世界历史、考古学）</w:t>
      </w:r>
    </w:p>
    <w:bookmarkEnd w:id="0"/>
    <w:p>
      <w:pPr>
        <w:keepNext w:val="0"/>
        <w:keepLines w:val="0"/>
        <w:pageBreakBefore w:val="0"/>
        <w:widowControl/>
        <w:suppressLineNumbers w:val="0"/>
        <w:kinsoku/>
        <w:wordWrap/>
        <w:overflowPunct/>
        <w:topLinePunct w:val="0"/>
        <w:autoSpaceDE/>
        <w:autoSpaceDN/>
        <w:bidi w:val="0"/>
        <w:adjustRightInd/>
        <w:snapToGrid/>
        <w:spacing w:line="620" w:lineRule="exact"/>
        <w:ind w:firstLine="720" w:firstLineChars="200"/>
        <w:jc w:val="both"/>
        <w:textAlignment w:val="center"/>
        <w:rPr>
          <w:rFonts w:hint="default" w:ascii="Times New Roman" w:hAnsi="Times New Roman" w:eastAsia="仿宋_GB2312" w:cs="Times New Roman"/>
          <w:b w:val="0"/>
          <w:bCs w:val="0"/>
          <w:i w:val="0"/>
          <w:iCs w:val="0"/>
          <w:color w:val="000000"/>
          <w:kern w:val="0"/>
          <w:sz w:val="36"/>
          <w:szCs w:val="36"/>
          <w:u w:val="none"/>
          <w:lang w:val="en-US" w:eastAsia="zh-CN" w:bidi="ar"/>
        </w:rPr>
      </w:pPr>
      <w:r>
        <w:rPr>
          <w:rFonts w:hint="default" w:ascii="Times New Roman" w:hAnsi="Times New Roman" w:eastAsia="仿宋_GB2312" w:cs="Times New Roman"/>
          <w:b w:val="0"/>
          <w:bCs w:val="0"/>
          <w:i w:val="0"/>
          <w:iCs w:val="0"/>
          <w:color w:val="000000"/>
          <w:kern w:val="0"/>
          <w:sz w:val="36"/>
          <w:szCs w:val="36"/>
          <w:u w:val="none"/>
          <w:lang w:val="en-US" w:eastAsia="zh-CN" w:bidi="ar"/>
        </w:rPr>
        <w:t>193.习近平总书记关于大历史观重要论述研究</w:t>
      </w:r>
    </w:p>
    <w:p>
      <w:pPr>
        <w:keepNext w:val="0"/>
        <w:keepLines w:val="0"/>
        <w:pageBreakBefore w:val="0"/>
        <w:widowControl/>
        <w:suppressLineNumbers w:val="0"/>
        <w:kinsoku/>
        <w:wordWrap/>
        <w:overflowPunct/>
        <w:topLinePunct w:val="0"/>
        <w:autoSpaceDE/>
        <w:autoSpaceDN/>
        <w:bidi w:val="0"/>
        <w:adjustRightInd/>
        <w:snapToGrid/>
        <w:spacing w:line="620" w:lineRule="exact"/>
        <w:ind w:firstLine="720" w:firstLineChars="200"/>
        <w:jc w:val="both"/>
        <w:textAlignment w:val="center"/>
        <w:rPr>
          <w:rFonts w:hint="default" w:ascii="Times New Roman" w:hAnsi="Times New Roman" w:eastAsia="仿宋_GB2312" w:cs="Times New Roman"/>
          <w:b w:val="0"/>
          <w:bCs w:val="0"/>
          <w:i w:val="0"/>
          <w:iCs w:val="0"/>
          <w:color w:val="000000"/>
          <w:kern w:val="0"/>
          <w:sz w:val="36"/>
          <w:szCs w:val="36"/>
          <w:u w:val="none"/>
          <w:lang w:val="en-US" w:eastAsia="zh-CN" w:bidi="ar"/>
        </w:rPr>
      </w:pPr>
      <w:r>
        <w:rPr>
          <w:rFonts w:hint="default" w:ascii="Times New Roman" w:hAnsi="Times New Roman" w:eastAsia="仿宋_GB2312" w:cs="Times New Roman"/>
          <w:b w:val="0"/>
          <w:bCs w:val="0"/>
          <w:i w:val="0"/>
          <w:iCs w:val="0"/>
          <w:color w:val="000000"/>
          <w:kern w:val="0"/>
          <w:sz w:val="36"/>
          <w:szCs w:val="36"/>
          <w:u w:val="none"/>
          <w:lang w:val="en-US" w:eastAsia="zh-CN" w:bidi="ar"/>
        </w:rPr>
        <w:t>194.翦伯赞研究</w:t>
      </w:r>
    </w:p>
    <w:p>
      <w:pPr>
        <w:keepNext w:val="0"/>
        <w:keepLines w:val="0"/>
        <w:pageBreakBefore w:val="0"/>
        <w:widowControl/>
        <w:suppressLineNumbers w:val="0"/>
        <w:kinsoku/>
        <w:wordWrap/>
        <w:overflowPunct/>
        <w:topLinePunct w:val="0"/>
        <w:autoSpaceDE/>
        <w:autoSpaceDN/>
        <w:bidi w:val="0"/>
        <w:adjustRightInd/>
        <w:snapToGrid/>
        <w:spacing w:line="620" w:lineRule="exact"/>
        <w:ind w:firstLine="720" w:firstLineChars="200"/>
        <w:jc w:val="both"/>
        <w:textAlignment w:val="center"/>
        <w:rPr>
          <w:rFonts w:hint="default" w:ascii="Times New Roman" w:hAnsi="Times New Roman" w:eastAsia="仿宋_GB2312" w:cs="Times New Roman"/>
          <w:b w:val="0"/>
          <w:bCs w:val="0"/>
          <w:i w:val="0"/>
          <w:iCs w:val="0"/>
          <w:color w:val="000000"/>
          <w:kern w:val="0"/>
          <w:sz w:val="36"/>
          <w:szCs w:val="36"/>
          <w:u w:val="none"/>
          <w:lang w:val="en-US" w:eastAsia="zh-CN" w:bidi="ar"/>
        </w:rPr>
      </w:pPr>
      <w:r>
        <w:rPr>
          <w:rFonts w:hint="default" w:ascii="Times New Roman" w:hAnsi="Times New Roman" w:eastAsia="仿宋_GB2312" w:cs="Times New Roman"/>
          <w:b w:val="0"/>
          <w:bCs w:val="0"/>
          <w:i w:val="0"/>
          <w:iCs w:val="0"/>
          <w:color w:val="000000"/>
          <w:kern w:val="0"/>
          <w:sz w:val="36"/>
          <w:szCs w:val="36"/>
          <w:u w:val="none"/>
          <w:lang w:val="en-US" w:eastAsia="zh-CN" w:bidi="ar"/>
        </w:rPr>
        <w:t>195.湖南造物文化史研究</w:t>
      </w:r>
    </w:p>
    <w:p>
      <w:pPr>
        <w:keepNext w:val="0"/>
        <w:keepLines w:val="0"/>
        <w:pageBreakBefore w:val="0"/>
        <w:widowControl/>
        <w:suppressLineNumbers w:val="0"/>
        <w:kinsoku/>
        <w:wordWrap/>
        <w:overflowPunct/>
        <w:topLinePunct w:val="0"/>
        <w:autoSpaceDE/>
        <w:autoSpaceDN/>
        <w:bidi w:val="0"/>
        <w:adjustRightInd/>
        <w:snapToGrid/>
        <w:spacing w:line="620" w:lineRule="exact"/>
        <w:ind w:firstLine="720" w:firstLineChars="200"/>
        <w:jc w:val="both"/>
        <w:textAlignment w:val="center"/>
        <w:rPr>
          <w:rFonts w:hint="default" w:ascii="Times New Roman" w:hAnsi="Times New Roman" w:eastAsia="仿宋_GB2312" w:cs="Times New Roman"/>
          <w:b w:val="0"/>
          <w:bCs w:val="0"/>
          <w:i w:val="0"/>
          <w:iCs w:val="0"/>
          <w:color w:val="000000"/>
          <w:kern w:val="0"/>
          <w:sz w:val="36"/>
          <w:szCs w:val="36"/>
          <w:u w:val="none"/>
          <w:lang w:val="en-US" w:eastAsia="zh-CN" w:bidi="ar"/>
        </w:rPr>
      </w:pPr>
      <w:r>
        <w:rPr>
          <w:rFonts w:hint="default" w:ascii="Times New Roman" w:hAnsi="Times New Roman" w:eastAsia="仿宋_GB2312" w:cs="Times New Roman"/>
          <w:b w:val="0"/>
          <w:bCs w:val="0"/>
          <w:i w:val="0"/>
          <w:iCs w:val="0"/>
          <w:color w:val="000000"/>
          <w:kern w:val="0"/>
          <w:sz w:val="36"/>
          <w:szCs w:val="36"/>
          <w:u w:val="none"/>
          <w:lang w:val="en-US" w:eastAsia="zh-CN" w:bidi="ar"/>
        </w:rPr>
        <w:t>196.湖南非遗文化史料整理与研究</w:t>
      </w:r>
    </w:p>
    <w:p>
      <w:pPr>
        <w:keepNext w:val="0"/>
        <w:keepLines w:val="0"/>
        <w:pageBreakBefore w:val="0"/>
        <w:widowControl/>
        <w:suppressLineNumbers w:val="0"/>
        <w:kinsoku/>
        <w:wordWrap/>
        <w:overflowPunct/>
        <w:topLinePunct w:val="0"/>
        <w:autoSpaceDE/>
        <w:autoSpaceDN/>
        <w:bidi w:val="0"/>
        <w:adjustRightInd/>
        <w:snapToGrid/>
        <w:spacing w:line="620" w:lineRule="exact"/>
        <w:ind w:firstLine="720" w:firstLineChars="200"/>
        <w:jc w:val="both"/>
        <w:textAlignment w:val="center"/>
        <w:rPr>
          <w:rFonts w:hint="default" w:ascii="Times New Roman" w:hAnsi="Times New Roman" w:eastAsia="仿宋_GB2312" w:cs="Times New Roman"/>
          <w:b w:val="0"/>
          <w:bCs w:val="0"/>
          <w:i w:val="0"/>
          <w:iCs w:val="0"/>
          <w:color w:val="000000"/>
          <w:kern w:val="0"/>
          <w:sz w:val="36"/>
          <w:szCs w:val="36"/>
          <w:u w:val="none"/>
          <w:lang w:val="en-US" w:eastAsia="zh-CN" w:bidi="ar"/>
        </w:rPr>
      </w:pPr>
      <w:r>
        <w:rPr>
          <w:rFonts w:hint="default" w:ascii="Times New Roman" w:hAnsi="Times New Roman" w:eastAsia="仿宋_GB2312" w:cs="Times New Roman"/>
          <w:b w:val="0"/>
          <w:bCs w:val="0"/>
          <w:i w:val="0"/>
          <w:iCs w:val="0"/>
          <w:color w:val="000000"/>
          <w:kern w:val="0"/>
          <w:sz w:val="36"/>
          <w:szCs w:val="36"/>
          <w:u w:val="none"/>
          <w:lang w:val="en-US" w:eastAsia="zh-CN" w:bidi="ar"/>
        </w:rPr>
        <w:t>197.湖南炎帝舜帝祭祀历史研究</w:t>
      </w:r>
    </w:p>
    <w:p>
      <w:pPr>
        <w:keepNext w:val="0"/>
        <w:keepLines w:val="0"/>
        <w:pageBreakBefore w:val="0"/>
        <w:widowControl/>
        <w:suppressLineNumbers w:val="0"/>
        <w:kinsoku/>
        <w:wordWrap/>
        <w:overflowPunct/>
        <w:topLinePunct w:val="0"/>
        <w:autoSpaceDE/>
        <w:autoSpaceDN/>
        <w:bidi w:val="0"/>
        <w:adjustRightInd/>
        <w:snapToGrid/>
        <w:spacing w:line="620" w:lineRule="exact"/>
        <w:ind w:firstLine="720" w:firstLineChars="200"/>
        <w:jc w:val="both"/>
        <w:textAlignment w:val="center"/>
        <w:rPr>
          <w:rFonts w:hint="default" w:ascii="Times New Roman" w:hAnsi="Times New Roman" w:eastAsia="仿宋_GB2312" w:cs="Times New Roman"/>
          <w:b w:val="0"/>
          <w:bCs w:val="0"/>
          <w:i w:val="0"/>
          <w:iCs w:val="0"/>
          <w:color w:val="000000"/>
          <w:kern w:val="0"/>
          <w:sz w:val="36"/>
          <w:szCs w:val="36"/>
          <w:u w:val="none"/>
          <w:lang w:val="en-US" w:eastAsia="zh-CN" w:bidi="ar"/>
        </w:rPr>
      </w:pPr>
      <w:r>
        <w:rPr>
          <w:rFonts w:hint="default" w:ascii="Times New Roman" w:hAnsi="Times New Roman" w:eastAsia="仿宋_GB2312" w:cs="Times New Roman"/>
          <w:b w:val="0"/>
          <w:bCs w:val="0"/>
          <w:i w:val="0"/>
          <w:iCs w:val="0"/>
          <w:color w:val="000000"/>
          <w:kern w:val="0"/>
          <w:sz w:val="36"/>
          <w:szCs w:val="36"/>
          <w:u w:val="none"/>
          <w:lang w:val="en-US" w:eastAsia="zh-CN" w:bidi="ar"/>
        </w:rPr>
        <w:t>198.湖南地名历史研究</w:t>
      </w:r>
    </w:p>
    <w:p>
      <w:pPr>
        <w:keepNext w:val="0"/>
        <w:keepLines w:val="0"/>
        <w:pageBreakBefore w:val="0"/>
        <w:widowControl/>
        <w:suppressLineNumbers w:val="0"/>
        <w:kinsoku/>
        <w:wordWrap/>
        <w:overflowPunct/>
        <w:topLinePunct w:val="0"/>
        <w:autoSpaceDE/>
        <w:autoSpaceDN/>
        <w:bidi w:val="0"/>
        <w:adjustRightInd/>
        <w:snapToGrid/>
        <w:spacing w:line="620" w:lineRule="exact"/>
        <w:ind w:firstLine="720" w:firstLineChars="200"/>
        <w:jc w:val="both"/>
        <w:textAlignment w:val="center"/>
        <w:rPr>
          <w:rFonts w:hint="default" w:ascii="Times New Roman" w:hAnsi="Times New Roman" w:eastAsia="仿宋_GB2312" w:cs="Times New Roman"/>
          <w:b w:val="0"/>
          <w:bCs w:val="0"/>
          <w:i w:val="0"/>
          <w:iCs w:val="0"/>
          <w:color w:val="000000"/>
          <w:kern w:val="0"/>
          <w:sz w:val="36"/>
          <w:szCs w:val="36"/>
          <w:u w:val="none"/>
          <w:lang w:val="en-US" w:eastAsia="zh-CN" w:bidi="ar"/>
        </w:rPr>
      </w:pPr>
      <w:r>
        <w:rPr>
          <w:rFonts w:hint="default" w:ascii="Times New Roman" w:hAnsi="Times New Roman" w:eastAsia="仿宋_GB2312" w:cs="Times New Roman"/>
          <w:b w:val="0"/>
          <w:bCs w:val="0"/>
          <w:i w:val="0"/>
          <w:iCs w:val="0"/>
          <w:color w:val="000000"/>
          <w:kern w:val="0"/>
          <w:sz w:val="36"/>
          <w:szCs w:val="36"/>
          <w:u w:val="none"/>
          <w:lang w:val="en-US" w:eastAsia="zh-CN" w:bidi="ar"/>
        </w:rPr>
        <w:t>199.湘商历史研究</w:t>
      </w:r>
    </w:p>
    <w:p>
      <w:pPr>
        <w:keepNext w:val="0"/>
        <w:keepLines w:val="0"/>
        <w:pageBreakBefore w:val="0"/>
        <w:widowControl/>
        <w:suppressLineNumbers w:val="0"/>
        <w:kinsoku/>
        <w:wordWrap/>
        <w:overflowPunct/>
        <w:topLinePunct w:val="0"/>
        <w:autoSpaceDE/>
        <w:autoSpaceDN/>
        <w:bidi w:val="0"/>
        <w:adjustRightInd/>
        <w:snapToGrid/>
        <w:spacing w:line="620" w:lineRule="exact"/>
        <w:ind w:firstLine="720" w:firstLineChars="200"/>
        <w:jc w:val="both"/>
        <w:textAlignment w:val="center"/>
        <w:rPr>
          <w:rFonts w:hint="default" w:ascii="Times New Roman" w:hAnsi="Times New Roman" w:eastAsia="仿宋_GB2312" w:cs="Times New Roman"/>
          <w:sz w:val="36"/>
          <w:szCs w:val="36"/>
          <w:lang w:val="en-US" w:eastAsia="zh-CN"/>
        </w:rPr>
      </w:pPr>
      <w:r>
        <w:rPr>
          <w:rFonts w:hint="default" w:ascii="Times New Roman" w:hAnsi="Times New Roman" w:eastAsia="仿宋_GB2312" w:cs="Times New Roman"/>
          <w:b w:val="0"/>
          <w:bCs w:val="0"/>
          <w:i w:val="0"/>
          <w:iCs w:val="0"/>
          <w:color w:val="000000"/>
          <w:kern w:val="0"/>
          <w:sz w:val="36"/>
          <w:szCs w:val="36"/>
          <w:u w:val="none"/>
          <w:lang w:val="en-US" w:eastAsia="zh-CN" w:bidi="ar"/>
        </w:rPr>
        <w:t>200.湖南特色传统村落研究</w:t>
      </w:r>
    </w:p>
    <w:p>
      <w:pPr>
        <w:keepNext w:val="0"/>
        <w:keepLines w:val="0"/>
        <w:pageBreakBefore w:val="0"/>
        <w:widowControl/>
        <w:suppressLineNumbers w:val="0"/>
        <w:kinsoku/>
        <w:wordWrap/>
        <w:overflowPunct/>
        <w:topLinePunct w:val="0"/>
        <w:autoSpaceDE/>
        <w:autoSpaceDN/>
        <w:bidi w:val="0"/>
        <w:adjustRightInd/>
        <w:snapToGrid/>
        <w:spacing w:line="620" w:lineRule="exact"/>
        <w:ind w:firstLine="720" w:firstLineChars="200"/>
        <w:jc w:val="both"/>
        <w:textAlignment w:val="center"/>
        <w:rPr>
          <w:rFonts w:hint="default" w:ascii="Times New Roman" w:hAnsi="Times New Roman" w:eastAsia="仿宋_GB2312" w:cs="Times New Roman"/>
          <w:b w:val="0"/>
          <w:bCs w:val="0"/>
          <w:i w:val="0"/>
          <w:iCs w:val="0"/>
          <w:color w:val="000000"/>
          <w:kern w:val="0"/>
          <w:sz w:val="36"/>
          <w:szCs w:val="36"/>
          <w:u w:val="none"/>
          <w:lang w:val="en-US" w:eastAsia="zh-CN" w:bidi="ar"/>
        </w:rPr>
      </w:pPr>
      <w:r>
        <w:rPr>
          <w:rFonts w:hint="default" w:ascii="Times New Roman" w:hAnsi="Times New Roman" w:eastAsia="仿宋_GB2312" w:cs="Times New Roman"/>
          <w:b w:val="0"/>
          <w:bCs w:val="0"/>
          <w:i w:val="0"/>
          <w:iCs w:val="0"/>
          <w:color w:val="000000"/>
          <w:kern w:val="0"/>
          <w:sz w:val="36"/>
          <w:szCs w:val="36"/>
          <w:u w:val="none"/>
          <w:lang w:val="en-US" w:eastAsia="zh-CN" w:bidi="ar"/>
        </w:rPr>
        <w:t>201.近代湖南粮食贸易研究</w:t>
      </w:r>
    </w:p>
    <w:p>
      <w:pPr>
        <w:keepNext w:val="0"/>
        <w:keepLines w:val="0"/>
        <w:pageBreakBefore w:val="0"/>
        <w:widowControl/>
        <w:suppressLineNumbers w:val="0"/>
        <w:kinsoku/>
        <w:wordWrap/>
        <w:overflowPunct/>
        <w:topLinePunct w:val="0"/>
        <w:autoSpaceDE/>
        <w:autoSpaceDN/>
        <w:bidi w:val="0"/>
        <w:adjustRightInd/>
        <w:snapToGrid/>
        <w:spacing w:line="620" w:lineRule="exact"/>
        <w:ind w:firstLine="720" w:firstLineChars="200"/>
        <w:jc w:val="both"/>
        <w:textAlignment w:val="center"/>
        <w:rPr>
          <w:rFonts w:hint="default" w:ascii="Times New Roman" w:hAnsi="Times New Roman" w:eastAsia="仿宋_GB2312" w:cs="Times New Roman"/>
          <w:b w:val="0"/>
          <w:bCs w:val="0"/>
          <w:i w:val="0"/>
          <w:iCs w:val="0"/>
          <w:color w:val="000000"/>
          <w:kern w:val="0"/>
          <w:sz w:val="36"/>
          <w:szCs w:val="36"/>
          <w:u w:val="none"/>
          <w:lang w:val="en-US" w:eastAsia="zh-CN" w:bidi="ar"/>
        </w:rPr>
      </w:pPr>
      <w:r>
        <w:rPr>
          <w:rFonts w:hint="default" w:ascii="Times New Roman" w:hAnsi="Times New Roman" w:eastAsia="仿宋_GB2312" w:cs="Times New Roman"/>
          <w:b w:val="0"/>
          <w:bCs w:val="0"/>
          <w:i w:val="0"/>
          <w:iCs w:val="0"/>
          <w:color w:val="000000"/>
          <w:kern w:val="0"/>
          <w:sz w:val="36"/>
          <w:szCs w:val="36"/>
          <w:u w:val="none"/>
          <w:lang w:val="en-US" w:eastAsia="zh-CN" w:bidi="ar"/>
        </w:rPr>
        <w:t>202.抗战时期中国共产党在湖南的活动与发展研究</w:t>
      </w:r>
    </w:p>
    <w:p>
      <w:pPr>
        <w:keepNext w:val="0"/>
        <w:keepLines w:val="0"/>
        <w:pageBreakBefore w:val="0"/>
        <w:widowControl/>
        <w:suppressLineNumbers w:val="0"/>
        <w:kinsoku/>
        <w:wordWrap/>
        <w:overflowPunct/>
        <w:topLinePunct w:val="0"/>
        <w:autoSpaceDE/>
        <w:autoSpaceDN/>
        <w:bidi w:val="0"/>
        <w:adjustRightInd/>
        <w:snapToGrid/>
        <w:spacing w:line="620" w:lineRule="exact"/>
        <w:ind w:firstLine="720" w:firstLineChars="200"/>
        <w:jc w:val="both"/>
        <w:textAlignment w:val="center"/>
        <w:rPr>
          <w:rFonts w:hint="default" w:ascii="Times New Roman" w:hAnsi="Times New Roman" w:eastAsia="仿宋_GB2312" w:cs="Times New Roman"/>
          <w:b w:val="0"/>
          <w:bCs w:val="0"/>
          <w:i w:val="0"/>
          <w:iCs w:val="0"/>
          <w:color w:val="000000"/>
          <w:kern w:val="0"/>
          <w:sz w:val="36"/>
          <w:szCs w:val="36"/>
          <w:u w:val="none"/>
          <w:lang w:val="en-US" w:eastAsia="zh-CN" w:bidi="ar"/>
        </w:rPr>
      </w:pPr>
      <w:r>
        <w:rPr>
          <w:rFonts w:hint="default" w:ascii="Times New Roman" w:hAnsi="Times New Roman" w:eastAsia="仿宋_GB2312" w:cs="Times New Roman"/>
          <w:b w:val="0"/>
          <w:bCs w:val="0"/>
          <w:i w:val="0"/>
          <w:iCs w:val="0"/>
          <w:color w:val="000000"/>
          <w:kern w:val="0"/>
          <w:sz w:val="36"/>
          <w:szCs w:val="36"/>
          <w:u w:val="none"/>
          <w:lang w:val="en-US" w:eastAsia="zh-CN" w:bidi="ar"/>
        </w:rPr>
        <w:t>203</w:t>
      </w:r>
      <w:r>
        <w:rPr>
          <w:rFonts w:hint="default" w:ascii="Times New Roman" w:hAnsi="Times New Roman" w:eastAsia="仿宋_GB2312" w:cs="Times New Roman"/>
          <w:b w:val="0"/>
          <w:bCs w:val="0"/>
          <w:i w:val="0"/>
          <w:iCs w:val="0"/>
          <w:color w:val="000000"/>
          <w:kern w:val="0"/>
          <w:sz w:val="36"/>
          <w:szCs w:val="36"/>
          <w:u w:val="none"/>
          <w:lang w:val="en-US" w:eastAsia="zh-CN" w:bidi="ar"/>
        </w:rPr>
        <w:t>.</w:t>
      </w:r>
      <w:r>
        <w:rPr>
          <w:rFonts w:hint="default" w:ascii="Times New Roman" w:hAnsi="Times New Roman" w:eastAsia="仿宋_GB2312" w:cs="Times New Roman"/>
          <w:b w:val="0"/>
          <w:bCs w:val="0"/>
          <w:i w:val="0"/>
          <w:iCs w:val="0"/>
          <w:color w:val="000000"/>
          <w:kern w:val="0"/>
          <w:sz w:val="36"/>
          <w:szCs w:val="36"/>
          <w:u w:val="none"/>
          <w:lang w:val="en-US" w:eastAsia="zh-CN" w:bidi="ar"/>
        </w:rPr>
        <w:t>湖南</w:t>
      </w:r>
      <w:r>
        <w:rPr>
          <w:rFonts w:hint="default" w:ascii="Times New Roman" w:hAnsi="Times New Roman" w:eastAsia="仿宋_GB2312" w:cs="Times New Roman"/>
          <w:b w:val="0"/>
          <w:bCs w:val="0"/>
          <w:i w:val="0"/>
          <w:iCs w:val="0"/>
          <w:color w:val="000000"/>
          <w:kern w:val="0"/>
          <w:sz w:val="36"/>
          <w:szCs w:val="36"/>
          <w:u w:val="none"/>
          <w:lang w:val="en-US" w:eastAsia="zh-CN" w:bidi="ar"/>
        </w:rPr>
        <w:t>抗战老兵口述史资料抢救与整理研究</w:t>
      </w:r>
    </w:p>
    <w:p>
      <w:pPr>
        <w:keepNext w:val="0"/>
        <w:keepLines w:val="0"/>
        <w:pageBreakBefore w:val="0"/>
        <w:widowControl/>
        <w:suppressLineNumbers w:val="0"/>
        <w:kinsoku/>
        <w:wordWrap/>
        <w:overflowPunct/>
        <w:topLinePunct w:val="0"/>
        <w:autoSpaceDE/>
        <w:autoSpaceDN/>
        <w:bidi w:val="0"/>
        <w:adjustRightInd/>
        <w:snapToGrid/>
        <w:spacing w:line="620" w:lineRule="exact"/>
        <w:ind w:firstLine="720" w:firstLineChars="200"/>
        <w:jc w:val="both"/>
        <w:textAlignment w:val="center"/>
        <w:rPr>
          <w:rFonts w:hint="default" w:ascii="Times New Roman" w:hAnsi="Times New Roman" w:eastAsia="仿宋_GB2312" w:cs="Times New Roman"/>
          <w:b w:val="0"/>
          <w:bCs w:val="0"/>
          <w:i w:val="0"/>
          <w:iCs w:val="0"/>
          <w:color w:val="000000"/>
          <w:kern w:val="0"/>
          <w:sz w:val="36"/>
          <w:szCs w:val="36"/>
          <w:u w:val="none"/>
          <w:lang w:val="en-US" w:eastAsia="zh-CN" w:bidi="ar"/>
        </w:rPr>
      </w:pPr>
      <w:r>
        <w:rPr>
          <w:rFonts w:hint="default" w:ascii="Times New Roman" w:hAnsi="Times New Roman" w:eastAsia="仿宋_GB2312" w:cs="Times New Roman"/>
          <w:b w:val="0"/>
          <w:bCs w:val="0"/>
          <w:i w:val="0"/>
          <w:iCs w:val="0"/>
          <w:color w:val="000000"/>
          <w:kern w:val="0"/>
          <w:sz w:val="36"/>
          <w:szCs w:val="36"/>
          <w:u w:val="none"/>
          <w:lang w:val="en-US" w:eastAsia="zh-CN" w:bidi="ar"/>
        </w:rPr>
        <w:t>204</w:t>
      </w:r>
      <w:r>
        <w:rPr>
          <w:rFonts w:hint="default" w:ascii="Times New Roman" w:hAnsi="Times New Roman" w:eastAsia="仿宋_GB2312" w:cs="Times New Roman"/>
          <w:b w:val="0"/>
          <w:bCs w:val="0"/>
          <w:i w:val="0"/>
          <w:iCs w:val="0"/>
          <w:color w:val="000000"/>
          <w:kern w:val="0"/>
          <w:sz w:val="36"/>
          <w:szCs w:val="36"/>
          <w:u w:val="none"/>
          <w:lang w:val="en-US" w:eastAsia="zh-CN" w:bidi="ar"/>
        </w:rPr>
        <w:t>.湖南及周边地区侵华日军细菌战史料征编及数字化典藏研究</w:t>
      </w:r>
    </w:p>
    <w:p>
      <w:pPr>
        <w:keepNext w:val="0"/>
        <w:keepLines w:val="0"/>
        <w:pageBreakBefore w:val="0"/>
        <w:widowControl/>
        <w:suppressLineNumbers w:val="0"/>
        <w:kinsoku/>
        <w:wordWrap/>
        <w:overflowPunct/>
        <w:topLinePunct w:val="0"/>
        <w:autoSpaceDE/>
        <w:autoSpaceDN/>
        <w:bidi w:val="0"/>
        <w:adjustRightInd/>
        <w:snapToGrid/>
        <w:spacing w:line="620" w:lineRule="exact"/>
        <w:ind w:firstLine="720" w:firstLineChars="200"/>
        <w:jc w:val="both"/>
        <w:textAlignment w:val="center"/>
        <w:rPr>
          <w:rFonts w:hint="default" w:ascii="Times New Roman" w:hAnsi="Times New Roman" w:eastAsia="仿宋_GB2312" w:cs="Times New Roman"/>
          <w:b w:val="0"/>
          <w:bCs w:val="0"/>
          <w:i w:val="0"/>
          <w:iCs w:val="0"/>
          <w:color w:val="000000"/>
          <w:kern w:val="0"/>
          <w:sz w:val="36"/>
          <w:szCs w:val="36"/>
          <w:u w:val="none"/>
          <w:lang w:val="en-US" w:eastAsia="zh-CN" w:bidi="ar"/>
        </w:rPr>
      </w:pPr>
      <w:r>
        <w:rPr>
          <w:rFonts w:hint="default" w:ascii="Times New Roman" w:hAnsi="Times New Roman" w:eastAsia="仿宋_GB2312" w:cs="Times New Roman"/>
          <w:b w:val="0"/>
          <w:bCs w:val="0"/>
          <w:i w:val="0"/>
          <w:iCs w:val="0"/>
          <w:color w:val="000000"/>
          <w:kern w:val="0"/>
          <w:sz w:val="36"/>
          <w:szCs w:val="36"/>
          <w:u w:val="none"/>
          <w:lang w:val="en-US" w:eastAsia="zh-CN" w:bidi="ar"/>
        </w:rPr>
        <w:t>205.洞庭湖区水利工程建设史料整理与研究</w:t>
      </w:r>
    </w:p>
    <w:p>
      <w:pPr>
        <w:keepNext w:val="0"/>
        <w:keepLines w:val="0"/>
        <w:pageBreakBefore w:val="0"/>
        <w:widowControl/>
        <w:suppressLineNumbers w:val="0"/>
        <w:kinsoku/>
        <w:wordWrap/>
        <w:overflowPunct/>
        <w:topLinePunct w:val="0"/>
        <w:autoSpaceDE/>
        <w:autoSpaceDN/>
        <w:bidi w:val="0"/>
        <w:adjustRightInd/>
        <w:snapToGrid/>
        <w:spacing w:line="620" w:lineRule="exact"/>
        <w:ind w:firstLine="720" w:firstLineChars="200"/>
        <w:jc w:val="both"/>
        <w:textAlignment w:val="center"/>
        <w:rPr>
          <w:rFonts w:hint="default" w:ascii="Times New Roman" w:hAnsi="Times New Roman" w:eastAsia="仿宋_GB2312" w:cs="Times New Roman"/>
          <w:b w:val="0"/>
          <w:bCs w:val="0"/>
          <w:i w:val="0"/>
          <w:iCs w:val="0"/>
          <w:color w:val="000000"/>
          <w:kern w:val="0"/>
          <w:sz w:val="36"/>
          <w:szCs w:val="36"/>
          <w:u w:val="none"/>
          <w:lang w:val="en-US" w:eastAsia="zh-CN" w:bidi="ar"/>
        </w:rPr>
      </w:pPr>
      <w:r>
        <w:rPr>
          <w:rFonts w:hint="default" w:ascii="Times New Roman" w:hAnsi="Times New Roman" w:eastAsia="仿宋_GB2312" w:cs="Times New Roman"/>
          <w:b w:val="0"/>
          <w:bCs w:val="0"/>
          <w:i w:val="0"/>
          <w:iCs w:val="0"/>
          <w:color w:val="000000"/>
          <w:kern w:val="0"/>
          <w:sz w:val="36"/>
          <w:szCs w:val="36"/>
          <w:u w:val="none"/>
          <w:lang w:val="en-US" w:eastAsia="zh-CN" w:bidi="ar"/>
        </w:rPr>
        <w:t>206.湖南汉代墓葬研究</w:t>
      </w:r>
    </w:p>
    <w:p>
      <w:pPr>
        <w:keepNext w:val="0"/>
        <w:keepLines w:val="0"/>
        <w:pageBreakBefore w:val="0"/>
        <w:widowControl/>
        <w:suppressLineNumbers w:val="0"/>
        <w:kinsoku/>
        <w:wordWrap/>
        <w:overflowPunct/>
        <w:topLinePunct w:val="0"/>
        <w:autoSpaceDE/>
        <w:autoSpaceDN/>
        <w:bidi w:val="0"/>
        <w:adjustRightInd/>
        <w:snapToGrid/>
        <w:spacing w:line="620" w:lineRule="exact"/>
        <w:ind w:firstLine="720" w:firstLineChars="200"/>
        <w:jc w:val="both"/>
        <w:textAlignment w:val="center"/>
        <w:rPr>
          <w:rFonts w:hint="default" w:ascii="Times New Roman" w:hAnsi="Times New Roman" w:eastAsia="仿宋_GB2312" w:cs="Times New Roman"/>
          <w:b w:val="0"/>
          <w:bCs w:val="0"/>
          <w:i w:val="0"/>
          <w:iCs w:val="0"/>
          <w:color w:val="000000"/>
          <w:kern w:val="0"/>
          <w:sz w:val="36"/>
          <w:szCs w:val="36"/>
          <w:u w:val="none"/>
          <w:lang w:val="en-US" w:eastAsia="zh-CN" w:bidi="ar"/>
        </w:rPr>
      </w:pPr>
      <w:r>
        <w:rPr>
          <w:rFonts w:hint="default" w:ascii="Times New Roman" w:hAnsi="Times New Roman" w:eastAsia="仿宋_GB2312" w:cs="Times New Roman"/>
          <w:b w:val="0"/>
          <w:bCs w:val="0"/>
          <w:i w:val="0"/>
          <w:iCs w:val="0"/>
          <w:color w:val="000000"/>
          <w:kern w:val="0"/>
          <w:sz w:val="36"/>
          <w:szCs w:val="36"/>
          <w:u w:val="none"/>
          <w:lang w:val="en-US" w:eastAsia="zh-CN" w:bidi="ar"/>
        </w:rPr>
        <w:t>207.湖南出土简牍研究</w:t>
      </w:r>
    </w:p>
    <w:p>
      <w:pPr>
        <w:keepNext w:val="0"/>
        <w:keepLines w:val="0"/>
        <w:pageBreakBefore w:val="0"/>
        <w:widowControl/>
        <w:suppressLineNumbers w:val="0"/>
        <w:kinsoku/>
        <w:wordWrap/>
        <w:overflowPunct/>
        <w:topLinePunct w:val="0"/>
        <w:autoSpaceDE/>
        <w:autoSpaceDN/>
        <w:bidi w:val="0"/>
        <w:adjustRightInd/>
        <w:snapToGrid/>
        <w:spacing w:line="620" w:lineRule="exact"/>
        <w:ind w:firstLine="720" w:firstLineChars="200"/>
        <w:jc w:val="both"/>
        <w:textAlignment w:val="center"/>
        <w:rPr>
          <w:rFonts w:hint="default" w:ascii="Times New Roman" w:hAnsi="Times New Roman" w:eastAsia="仿宋_GB2312" w:cs="Times New Roman"/>
          <w:b w:val="0"/>
          <w:bCs w:val="0"/>
          <w:i w:val="0"/>
          <w:iCs w:val="0"/>
          <w:color w:val="000000"/>
          <w:kern w:val="0"/>
          <w:sz w:val="36"/>
          <w:szCs w:val="36"/>
          <w:u w:val="none"/>
          <w:lang w:val="en-US" w:eastAsia="zh-CN" w:bidi="ar"/>
        </w:rPr>
      </w:pPr>
      <w:r>
        <w:rPr>
          <w:rFonts w:hint="default" w:ascii="Times New Roman" w:hAnsi="Times New Roman" w:eastAsia="仿宋_GB2312" w:cs="Times New Roman"/>
          <w:b w:val="0"/>
          <w:bCs w:val="0"/>
          <w:i w:val="0"/>
          <w:iCs w:val="0"/>
          <w:color w:val="000000"/>
          <w:kern w:val="0"/>
          <w:sz w:val="36"/>
          <w:szCs w:val="36"/>
          <w:u w:val="none"/>
          <w:lang w:val="en-US" w:eastAsia="zh-CN" w:bidi="ar"/>
        </w:rPr>
        <w:t>208.湖南古代矿冶遗址的调查与研究</w:t>
      </w:r>
    </w:p>
    <w:p>
      <w:pPr>
        <w:keepNext w:val="0"/>
        <w:keepLines w:val="0"/>
        <w:pageBreakBefore w:val="0"/>
        <w:widowControl/>
        <w:suppressLineNumbers w:val="0"/>
        <w:kinsoku/>
        <w:wordWrap/>
        <w:overflowPunct/>
        <w:topLinePunct w:val="0"/>
        <w:autoSpaceDE/>
        <w:autoSpaceDN/>
        <w:bidi w:val="0"/>
        <w:adjustRightInd/>
        <w:snapToGrid/>
        <w:spacing w:line="620" w:lineRule="exact"/>
        <w:ind w:firstLine="720" w:firstLineChars="200"/>
        <w:jc w:val="both"/>
        <w:textAlignment w:val="center"/>
        <w:rPr>
          <w:rFonts w:hint="default" w:ascii="Times New Roman" w:hAnsi="Times New Roman" w:eastAsia="仿宋_GB2312" w:cs="Times New Roman"/>
          <w:b w:val="0"/>
          <w:bCs w:val="0"/>
          <w:i w:val="0"/>
          <w:iCs w:val="0"/>
          <w:color w:val="000000"/>
          <w:kern w:val="0"/>
          <w:sz w:val="36"/>
          <w:szCs w:val="36"/>
          <w:u w:val="none"/>
          <w:lang w:val="en-US" w:eastAsia="zh-CN" w:bidi="ar"/>
        </w:rPr>
      </w:pPr>
      <w:r>
        <w:rPr>
          <w:rFonts w:hint="default" w:ascii="Times New Roman" w:hAnsi="Times New Roman" w:eastAsia="仿宋_GB2312" w:cs="Times New Roman"/>
          <w:b w:val="0"/>
          <w:bCs w:val="0"/>
          <w:i w:val="0"/>
          <w:iCs w:val="0"/>
          <w:color w:val="000000"/>
          <w:kern w:val="0"/>
          <w:sz w:val="36"/>
          <w:szCs w:val="36"/>
          <w:u w:val="none"/>
          <w:lang w:val="en-US" w:eastAsia="zh-CN" w:bidi="ar"/>
        </w:rPr>
        <w:t>209.湖南陶瓷考古研究</w:t>
      </w:r>
    </w:p>
    <w:p>
      <w:pPr>
        <w:keepNext w:val="0"/>
        <w:keepLines w:val="0"/>
        <w:pageBreakBefore w:val="0"/>
        <w:widowControl/>
        <w:suppressLineNumbers w:val="0"/>
        <w:kinsoku/>
        <w:wordWrap/>
        <w:overflowPunct/>
        <w:topLinePunct w:val="0"/>
        <w:autoSpaceDE/>
        <w:autoSpaceDN/>
        <w:bidi w:val="0"/>
        <w:adjustRightInd/>
        <w:snapToGrid/>
        <w:spacing w:line="620" w:lineRule="exact"/>
        <w:ind w:firstLine="720" w:firstLineChars="200"/>
        <w:jc w:val="both"/>
        <w:textAlignment w:val="center"/>
        <w:rPr>
          <w:rFonts w:hint="default" w:ascii="Times New Roman" w:hAnsi="Times New Roman" w:eastAsia="仿宋_GB2312" w:cs="Times New Roman"/>
          <w:b w:val="0"/>
          <w:bCs w:val="0"/>
          <w:i w:val="0"/>
          <w:iCs w:val="0"/>
          <w:color w:val="000000"/>
          <w:kern w:val="0"/>
          <w:sz w:val="36"/>
          <w:szCs w:val="36"/>
          <w:u w:val="none"/>
          <w:lang w:val="en-US" w:eastAsia="zh-CN" w:bidi="ar"/>
        </w:rPr>
      </w:pPr>
      <w:r>
        <w:rPr>
          <w:rFonts w:hint="default" w:ascii="Times New Roman" w:hAnsi="Times New Roman" w:eastAsia="仿宋_GB2312" w:cs="Times New Roman"/>
          <w:b w:val="0"/>
          <w:bCs w:val="0"/>
          <w:i w:val="0"/>
          <w:iCs w:val="0"/>
          <w:color w:val="000000"/>
          <w:kern w:val="0"/>
          <w:sz w:val="36"/>
          <w:szCs w:val="36"/>
          <w:u w:val="none"/>
          <w:lang w:val="en-US" w:eastAsia="zh-CN" w:bidi="ar"/>
        </w:rPr>
        <w:t>210.湖南地方碑刻文献整理与研究</w:t>
      </w:r>
    </w:p>
    <w:p>
      <w:pPr>
        <w:keepNext w:val="0"/>
        <w:keepLines w:val="0"/>
        <w:pageBreakBefore w:val="0"/>
        <w:widowControl/>
        <w:suppressLineNumbers w:val="0"/>
        <w:kinsoku/>
        <w:wordWrap/>
        <w:overflowPunct/>
        <w:topLinePunct w:val="0"/>
        <w:autoSpaceDE/>
        <w:autoSpaceDN/>
        <w:bidi w:val="0"/>
        <w:adjustRightInd/>
        <w:snapToGrid/>
        <w:spacing w:line="620" w:lineRule="exact"/>
        <w:ind w:firstLine="720" w:firstLineChars="200"/>
        <w:jc w:val="both"/>
        <w:textAlignment w:val="center"/>
        <w:rPr>
          <w:rFonts w:hint="default" w:ascii="Times New Roman" w:hAnsi="Times New Roman" w:eastAsia="仿宋_GB2312" w:cs="Times New Roman"/>
          <w:sz w:val="36"/>
          <w:szCs w:val="36"/>
        </w:rPr>
      </w:pPr>
      <w:r>
        <w:rPr>
          <w:rFonts w:hint="default" w:ascii="Times New Roman" w:hAnsi="Times New Roman" w:eastAsia="仿宋_GB2312" w:cs="Times New Roman"/>
          <w:b w:val="0"/>
          <w:bCs w:val="0"/>
          <w:i w:val="0"/>
          <w:iCs w:val="0"/>
          <w:color w:val="000000"/>
          <w:kern w:val="0"/>
          <w:sz w:val="36"/>
          <w:szCs w:val="36"/>
          <w:u w:val="none"/>
          <w:lang w:val="en-US" w:eastAsia="zh-CN" w:bidi="ar"/>
        </w:rPr>
        <w:t>211.湖南少数民族考古遗存整理与研究</w:t>
      </w:r>
    </w:p>
    <w:p>
      <w:pPr>
        <w:keepNext w:val="0"/>
        <w:keepLines w:val="0"/>
        <w:pageBreakBefore w:val="0"/>
        <w:kinsoku/>
        <w:wordWrap/>
        <w:overflowPunct/>
        <w:topLinePunct w:val="0"/>
        <w:autoSpaceDE/>
        <w:autoSpaceDN/>
        <w:bidi w:val="0"/>
        <w:adjustRightInd/>
        <w:snapToGrid/>
        <w:spacing w:line="620" w:lineRule="exact"/>
        <w:rPr>
          <w:rFonts w:hint="default" w:ascii="Times New Roman" w:hAnsi="Times New Roman" w:eastAsia="仿宋_GB2312" w:cs="Times New Roman"/>
          <w:sz w:val="36"/>
          <w:szCs w:val="36"/>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汉仪大宋简">
    <w:panose1 w:val="02010600000101010101"/>
    <w:charset w:val="86"/>
    <w:family w:val="auto"/>
    <w:pitch w:val="default"/>
    <w:sig w:usb0="00000001" w:usb1="080E0800" w:usb2="00000002" w:usb3="00000000" w:csb0="00040000"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JkM2JmNmNhNzY1NDMyNzM2ODIzZWIyYWQ0ZjJlODgifQ=="/>
  </w:docVars>
  <w:rsids>
    <w:rsidRoot w:val="3CF032A6"/>
    <w:rsid w:val="3CF032A6"/>
    <w:rsid w:val="5B4069F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Body Text First Indent 2"/>
    <w:basedOn w:val="3"/>
    <w:next w:val="1"/>
    <w:qFormat/>
    <w:uiPriority w:val="0"/>
    <w:pPr>
      <w:ind w:firstLine="420"/>
    </w:pPr>
  </w:style>
  <w:style w:type="paragraph" w:styleId="3">
    <w:name w:val="Body Text Indent"/>
    <w:basedOn w:val="1"/>
    <w:next w:val="2"/>
    <w:qFormat/>
    <w:uiPriority w:val="99"/>
    <w:pPr>
      <w:spacing w:after="120"/>
      <w:ind w:left="420" w:left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7EDCC"/>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12</Pages>
  <Words>3678</Words>
  <Characters>4212</Characters>
  <Lines>0</Lines>
  <Paragraphs>0</Paragraphs>
  <TotalTime>9</TotalTime>
  <ScaleCrop>false</ScaleCrop>
  <LinksUpToDate>false</LinksUpToDate>
  <CharactersWithSpaces>4212</CharactersWithSpaces>
  <Application>WPS Office_11.1.0.12313_F1E327BC-269C-435d-A152-05C5408002CA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2022-09-27T16:16:00Z</dcterms:created>
  <dc:creator>啦啦啦</dc:creator>
  <cp:lastModifiedBy>独孤一剑</cp:lastModifiedBy>
  <dcterms:modified xsi:type="dcterms:W3CDTF">2022-09-28T01:13:15Z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2052-11.1.0.12313</vt:lpwstr>
  </property>
  <property fmtid="{D5CDD505-2E9C-101B-9397-08002B2CF9AE}" pid="3" name="ICV">
    <vt:lpwstr>2007742DC4EC46D3991B542D1FC130B6</vt:lpwstr>
  </property>
</Properties>
</file>