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19F" w:rsidRPr="005A7747" w:rsidRDefault="008F0B29" w:rsidP="005A7747">
      <w:pPr>
        <w:spacing w:before="240"/>
        <w:jc w:val="center"/>
        <w:rPr>
          <w:rFonts w:ascii="仿宋" w:eastAsia="仿宋" w:hAnsi="仿宋"/>
          <w:b/>
          <w:bCs/>
          <w:sz w:val="32"/>
          <w:szCs w:val="32"/>
        </w:rPr>
      </w:pPr>
      <w:r w:rsidRPr="005A7747">
        <w:rPr>
          <w:rFonts w:ascii="仿宋" w:eastAsia="仿宋" w:hAnsi="仿宋" w:hint="eastAsia"/>
          <w:b/>
          <w:bCs/>
          <w:sz w:val="32"/>
          <w:szCs w:val="32"/>
        </w:rPr>
        <w:t>周雅</w:t>
      </w:r>
      <w:r w:rsidR="005A7747" w:rsidRPr="005A7747">
        <w:rPr>
          <w:rFonts w:ascii="仿宋" w:eastAsia="仿宋" w:hAnsi="仿宋" w:hint="eastAsia"/>
          <w:b/>
          <w:bCs/>
          <w:sz w:val="32"/>
          <w:szCs w:val="32"/>
        </w:rPr>
        <w:t>优秀事迹材料</w:t>
      </w:r>
    </w:p>
    <w:p w:rsidR="00293B64" w:rsidRDefault="00B86A77" w:rsidP="00B86A77">
      <w:pPr>
        <w:spacing w:before="240"/>
        <w:ind w:leftChars="100" w:left="210" w:firstLineChars="100" w:firstLine="280"/>
        <w:jc w:val="left"/>
        <w:rPr>
          <w:rFonts w:ascii="仿宋" w:eastAsia="仿宋" w:hAnsi="仿宋" w:hint="eastAsia"/>
          <w:sz w:val="28"/>
          <w:szCs w:val="28"/>
        </w:rPr>
      </w:pPr>
      <w:r w:rsidRPr="00B86A77">
        <w:rPr>
          <w:rFonts w:ascii="仿宋" w:eastAsia="仿宋" w:hAnsi="仿宋" w:hint="eastAsia"/>
          <w:sz w:val="28"/>
          <w:szCs w:val="28"/>
        </w:rPr>
        <w:t>周雅，男，汉族，中共党员，任职学生工作处思政科副科长</w:t>
      </w:r>
      <w:r>
        <w:rPr>
          <w:rFonts w:ascii="仿宋" w:eastAsia="仿宋" w:hAnsi="仿宋" w:hint="eastAsia"/>
          <w:sz w:val="28"/>
          <w:szCs w:val="28"/>
        </w:rPr>
        <w:t>。</w:t>
      </w:r>
      <w:r w:rsidR="00293B64">
        <w:rPr>
          <w:rFonts w:ascii="仿宋" w:eastAsia="仿宋" w:hAnsi="仿宋" w:hint="eastAsia"/>
          <w:sz w:val="28"/>
          <w:szCs w:val="28"/>
        </w:rPr>
        <w:t>周雅始终忠诚党的教育事业，情注党的教育事业，以</w:t>
      </w:r>
      <w:r w:rsidR="00293B64" w:rsidRPr="00293B64">
        <w:rPr>
          <w:rFonts w:ascii="仿宋" w:eastAsia="仿宋" w:hAnsi="仿宋" w:hint="eastAsia"/>
          <w:sz w:val="28"/>
          <w:szCs w:val="28"/>
        </w:rPr>
        <w:t>共产党员</w:t>
      </w:r>
      <w:r w:rsidR="00293B64">
        <w:rPr>
          <w:rFonts w:ascii="仿宋" w:eastAsia="仿宋" w:hAnsi="仿宋" w:hint="eastAsia"/>
          <w:sz w:val="28"/>
          <w:szCs w:val="28"/>
        </w:rPr>
        <w:t>身份</w:t>
      </w:r>
      <w:r w:rsidR="00293B64" w:rsidRPr="00293B64">
        <w:rPr>
          <w:rFonts w:ascii="仿宋" w:eastAsia="仿宋" w:hAnsi="仿宋" w:hint="eastAsia"/>
          <w:sz w:val="28"/>
          <w:szCs w:val="28"/>
        </w:rPr>
        <w:t>严格要求自己，充分展现新时期教育工作者的良好形象。</w:t>
      </w:r>
    </w:p>
    <w:p w:rsidR="008F0B29" w:rsidRPr="008F0B29" w:rsidRDefault="008F0B29" w:rsidP="008F0B29">
      <w:pPr>
        <w:spacing w:before="240"/>
        <w:ind w:leftChars="100" w:left="210" w:firstLineChars="100" w:firstLine="280"/>
        <w:jc w:val="center"/>
        <w:rPr>
          <w:rFonts w:ascii="仿宋" w:eastAsia="仿宋" w:hAnsi="仿宋"/>
          <w:sz w:val="28"/>
          <w:szCs w:val="28"/>
        </w:rPr>
      </w:pPr>
      <w:r>
        <w:rPr>
          <w:rFonts w:ascii="仿宋" w:eastAsia="仿宋" w:hAnsi="仿宋"/>
          <w:noProof/>
          <w:sz w:val="28"/>
          <w:szCs w:val="28"/>
        </w:rPr>
        <w:drawing>
          <wp:inline distT="0" distB="0" distL="0" distR="0">
            <wp:extent cx="3207385" cy="4572000"/>
            <wp:effectExtent l="19050" t="0" r="0" b="0"/>
            <wp:docPr id="1" name="图片 1" descr="C:\Users\ADMINI~1\AppData\Local\Temp\周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周雅.jpg"/>
                    <pic:cNvPicPr>
                      <a:picLocks noChangeAspect="1" noChangeArrowheads="1"/>
                    </pic:cNvPicPr>
                  </pic:nvPicPr>
                  <pic:blipFill>
                    <a:blip r:embed="rId7" cstate="print"/>
                    <a:srcRect/>
                    <a:stretch>
                      <a:fillRect/>
                    </a:stretch>
                  </pic:blipFill>
                  <pic:spPr bwMode="auto">
                    <a:xfrm>
                      <a:off x="0" y="0"/>
                      <a:ext cx="3207385" cy="4572000"/>
                    </a:xfrm>
                    <a:prstGeom prst="rect">
                      <a:avLst/>
                    </a:prstGeom>
                    <a:noFill/>
                    <a:ln w="9525">
                      <a:noFill/>
                      <a:miter lim="800000"/>
                      <a:headEnd/>
                      <a:tailEnd/>
                    </a:ln>
                  </pic:spPr>
                </pic:pic>
              </a:graphicData>
            </a:graphic>
          </wp:inline>
        </w:drawing>
      </w:r>
    </w:p>
    <w:p w:rsidR="00231376" w:rsidRPr="00B86A77" w:rsidRDefault="00B86A77" w:rsidP="00B86A77">
      <w:pPr>
        <w:pStyle w:val="a5"/>
        <w:numPr>
          <w:ilvl w:val="0"/>
          <w:numId w:val="1"/>
        </w:numPr>
        <w:tabs>
          <w:tab w:val="right" w:pos="8306"/>
        </w:tabs>
        <w:spacing w:before="240"/>
        <w:ind w:firstLineChars="0"/>
        <w:jc w:val="left"/>
        <w:rPr>
          <w:rFonts w:ascii="仿宋" w:eastAsia="仿宋" w:hAnsi="仿宋"/>
          <w:b/>
          <w:bCs/>
          <w:sz w:val="28"/>
          <w:szCs w:val="28"/>
        </w:rPr>
      </w:pPr>
      <w:r w:rsidRPr="00B86A77">
        <w:rPr>
          <w:rFonts w:ascii="仿宋" w:eastAsia="仿宋" w:hAnsi="仿宋" w:hint="eastAsia"/>
          <w:b/>
          <w:bCs/>
          <w:sz w:val="28"/>
          <w:szCs w:val="28"/>
        </w:rPr>
        <w:t>丰富思政教育“打开方式”</w:t>
      </w:r>
      <w:r>
        <w:rPr>
          <w:rFonts w:ascii="仿宋" w:eastAsia="仿宋" w:hAnsi="仿宋" w:hint="eastAsia"/>
          <w:b/>
          <w:bCs/>
          <w:sz w:val="28"/>
          <w:szCs w:val="28"/>
        </w:rPr>
        <w:t>，推进我校德育一体化建设</w:t>
      </w:r>
      <w:r w:rsidRPr="00B86A77">
        <w:rPr>
          <w:rFonts w:ascii="仿宋" w:eastAsia="仿宋" w:hAnsi="仿宋"/>
          <w:b/>
          <w:bCs/>
          <w:sz w:val="28"/>
          <w:szCs w:val="28"/>
        </w:rPr>
        <w:t xml:space="preserve"> </w:t>
      </w:r>
    </w:p>
    <w:p w:rsidR="00231376" w:rsidRPr="00231376" w:rsidRDefault="00231376" w:rsidP="00B86A77">
      <w:pPr>
        <w:tabs>
          <w:tab w:val="right" w:pos="8306"/>
        </w:tabs>
        <w:spacing w:before="240"/>
        <w:ind w:firstLineChars="200" w:firstLine="562"/>
        <w:jc w:val="left"/>
        <w:rPr>
          <w:rFonts w:ascii="仿宋" w:eastAsia="仿宋" w:hAnsi="仿宋"/>
          <w:sz w:val="28"/>
          <w:szCs w:val="28"/>
        </w:rPr>
      </w:pPr>
      <w:r w:rsidRPr="00B86A77">
        <w:rPr>
          <w:rFonts w:ascii="仿宋" w:eastAsia="仿宋" w:hAnsi="仿宋"/>
          <w:b/>
          <w:bCs/>
          <w:sz w:val="28"/>
          <w:szCs w:val="28"/>
        </w:rPr>
        <w:t>1.抓特色补短板提质量，全面加强思想政治工作</w:t>
      </w:r>
      <w:r w:rsidRPr="00231376">
        <w:rPr>
          <w:rFonts w:ascii="仿宋" w:eastAsia="仿宋" w:hAnsi="仿宋"/>
          <w:sz w:val="28"/>
          <w:szCs w:val="28"/>
        </w:rPr>
        <w:t>。积极推进“五个第一工程”的建设，读好大学第一本书、开好大学第一次主题班会、上好大学第一堂课、组织好第一次班集体活动、写好大学第一封信，</w:t>
      </w:r>
      <w:r w:rsidRPr="00231376">
        <w:rPr>
          <w:rFonts w:ascii="仿宋" w:eastAsia="仿宋" w:hAnsi="仿宋"/>
          <w:sz w:val="28"/>
          <w:szCs w:val="28"/>
        </w:rPr>
        <w:lastRenderedPageBreak/>
        <w:t>通过实施五个一工程，完善新生的思想政治教育内容体系，为新生的成长和成才打好基础。</w:t>
      </w:r>
    </w:p>
    <w:p w:rsidR="00231376" w:rsidRPr="00231376" w:rsidRDefault="00231376" w:rsidP="00B86A77">
      <w:pPr>
        <w:tabs>
          <w:tab w:val="right" w:pos="8306"/>
        </w:tabs>
        <w:spacing w:before="240"/>
        <w:ind w:firstLineChars="200" w:firstLine="562"/>
        <w:jc w:val="left"/>
        <w:rPr>
          <w:rFonts w:ascii="仿宋" w:eastAsia="仿宋" w:hAnsi="仿宋"/>
          <w:sz w:val="28"/>
          <w:szCs w:val="28"/>
        </w:rPr>
      </w:pPr>
      <w:r w:rsidRPr="00B86A77">
        <w:rPr>
          <w:rFonts w:ascii="仿宋" w:eastAsia="仿宋" w:hAnsi="仿宋"/>
          <w:b/>
          <w:bCs/>
          <w:sz w:val="28"/>
          <w:szCs w:val="28"/>
        </w:rPr>
        <w:t>2</w:t>
      </w:r>
      <w:r w:rsidR="00B86A77">
        <w:rPr>
          <w:rFonts w:ascii="仿宋" w:eastAsia="仿宋" w:hAnsi="仿宋" w:hint="eastAsia"/>
          <w:b/>
          <w:bCs/>
          <w:sz w:val="28"/>
          <w:szCs w:val="28"/>
        </w:rPr>
        <w:t>.</w:t>
      </w:r>
      <w:r w:rsidRPr="00B86A77">
        <w:rPr>
          <w:rFonts w:ascii="仿宋" w:eastAsia="仿宋" w:hAnsi="仿宋"/>
          <w:b/>
          <w:bCs/>
          <w:sz w:val="28"/>
          <w:szCs w:val="28"/>
        </w:rPr>
        <w:t>搭建思政育人网络双平台，线上线下育人一体化。</w:t>
      </w:r>
      <w:r w:rsidRPr="00231376">
        <w:rPr>
          <w:rFonts w:ascii="仿宋" w:eastAsia="仿宋" w:hAnsi="仿宋"/>
          <w:sz w:val="28"/>
          <w:szCs w:val="28"/>
        </w:rPr>
        <w:t>通过易班网和学工在线微信公众号这两个平台积极推进线上线下育人一体化，用同学们喜闻乐见的方式将思想政治教育工作开展得有声有色。例如新冠肺炎疫情期间，在易班网、微信公众号平台推送专题文章62篇，制作了“在一起”、“春风护桃李”等轻应用。</w:t>
      </w:r>
    </w:p>
    <w:p w:rsidR="0055257D" w:rsidRDefault="00231376" w:rsidP="00B86A77">
      <w:pPr>
        <w:tabs>
          <w:tab w:val="right" w:pos="8306"/>
        </w:tabs>
        <w:spacing w:before="240"/>
        <w:ind w:firstLineChars="200" w:firstLine="562"/>
        <w:jc w:val="left"/>
        <w:rPr>
          <w:rFonts w:ascii="仿宋" w:eastAsia="仿宋" w:hAnsi="仿宋"/>
          <w:sz w:val="28"/>
          <w:szCs w:val="28"/>
        </w:rPr>
      </w:pPr>
      <w:r w:rsidRPr="00B86A77">
        <w:rPr>
          <w:rFonts w:ascii="仿宋" w:eastAsia="仿宋" w:hAnsi="仿宋"/>
          <w:b/>
          <w:bCs/>
          <w:sz w:val="28"/>
          <w:szCs w:val="28"/>
        </w:rPr>
        <w:t>3.把思政教育融入日常工作，在常态中创造育人价值。</w:t>
      </w:r>
      <w:r w:rsidRPr="00231376">
        <w:rPr>
          <w:rFonts w:ascii="仿宋" w:eastAsia="仿宋" w:hAnsi="仿宋"/>
          <w:sz w:val="28"/>
          <w:szCs w:val="28"/>
        </w:rPr>
        <w:t>开展了有特色的思政教育活动，创立了有影响力的品牌栏目。新冠肺炎疫情期间，通过辅导员撰写文章创作漫画、召开抗疫主题班会、学生党员一帮一帮扶湖北的同学、网课笔记大赛、学习打卡、美食日记大赛等活动，有效提升我校大学生思想政治教育的针对性和亲和力，齐心助力打赢疫情防控阻击战。此外，积极开展习近平新时代中国特色社会主义思想活动、学习青年习近平系列活动、党史学习教育系列活动，让学生在“学思践悟”中厚植爱国情怀和奉献精神。</w:t>
      </w:r>
    </w:p>
    <w:p w:rsidR="0055257D" w:rsidRPr="0055257D" w:rsidRDefault="0055257D" w:rsidP="00B86A77">
      <w:pPr>
        <w:tabs>
          <w:tab w:val="right" w:pos="8306"/>
        </w:tabs>
        <w:spacing w:before="240"/>
        <w:ind w:firstLineChars="200" w:firstLine="562"/>
        <w:jc w:val="left"/>
        <w:rPr>
          <w:rFonts w:ascii="仿宋" w:eastAsia="仿宋" w:hAnsi="仿宋"/>
          <w:b/>
          <w:bCs/>
          <w:sz w:val="28"/>
          <w:szCs w:val="28"/>
        </w:rPr>
      </w:pPr>
      <w:r w:rsidRPr="0055257D">
        <w:rPr>
          <w:rFonts w:ascii="仿宋" w:eastAsia="仿宋" w:hAnsi="仿宋" w:hint="eastAsia"/>
          <w:b/>
          <w:bCs/>
          <w:sz w:val="28"/>
          <w:szCs w:val="28"/>
        </w:rPr>
        <w:t>二、立足本职岗位实干出彩，用心用情做好教育工作者</w:t>
      </w:r>
    </w:p>
    <w:p w:rsidR="0055257D" w:rsidRPr="0055257D" w:rsidRDefault="0055257D" w:rsidP="0055257D">
      <w:pPr>
        <w:tabs>
          <w:tab w:val="right" w:pos="8306"/>
        </w:tabs>
        <w:spacing w:before="240"/>
        <w:ind w:firstLineChars="200" w:firstLine="562"/>
        <w:jc w:val="left"/>
        <w:rPr>
          <w:rFonts w:ascii="仿宋" w:eastAsia="仿宋" w:hAnsi="仿宋"/>
          <w:sz w:val="28"/>
          <w:szCs w:val="28"/>
        </w:rPr>
      </w:pPr>
      <w:r w:rsidRPr="0055257D">
        <w:rPr>
          <w:rFonts w:ascii="仿宋" w:eastAsia="仿宋" w:hAnsi="仿宋"/>
          <w:b/>
          <w:bCs/>
          <w:sz w:val="28"/>
          <w:szCs w:val="28"/>
        </w:rPr>
        <w:t>1.搭建辅导员工作平台，</w:t>
      </w:r>
      <w:r w:rsidRPr="0055257D">
        <w:rPr>
          <w:rFonts w:ascii="仿宋" w:eastAsia="仿宋" w:hAnsi="仿宋" w:hint="eastAsia"/>
          <w:b/>
          <w:bCs/>
          <w:sz w:val="28"/>
          <w:szCs w:val="28"/>
        </w:rPr>
        <w:t>加强学生干部队伍建设</w:t>
      </w:r>
      <w:r w:rsidRPr="0055257D">
        <w:rPr>
          <w:rFonts w:ascii="仿宋" w:eastAsia="仿宋" w:hAnsi="仿宋"/>
          <w:b/>
          <w:bCs/>
          <w:sz w:val="28"/>
          <w:szCs w:val="28"/>
        </w:rPr>
        <w:t>。</w:t>
      </w:r>
      <w:r w:rsidRPr="0055257D">
        <w:rPr>
          <w:rFonts w:ascii="仿宋" w:eastAsia="仿宋" w:hAnsi="仿宋"/>
          <w:sz w:val="28"/>
          <w:szCs w:val="28"/>
        </w:rPr>
        <w:t>认真做好新进辅导员上岗培训、专兼职辅导员专题培训、辅导员暑期培训班、辅导员年度考核的组织、实施等相关工作。暑假无休，组织辅导员复习，积极备赛湖南省辅导员素质能力大赛。依托正德工作室，精心指导辅导员开展特色育人工作，创立了“三人行”、“导员有话说”、“小</w:t>
      </w:r>
      <w:r w:rsidRPr="0055257D">
        <w:rPr>
          <w:rFonts w:ascii="仿宋" w:eastAsia="仿宋" w:hAnsi="仿宋"/>
          <w:sz w:val="28"/>
          <w:szCs w:val="28"/>
        </w:rPr>
        <w:lastRenderedPageBreak/>
        <w:t>公子漫画”、“静思电台”等品牌栏目，分别从思想政治教育、心理健康教育、就业工作、党建工作等方面用漫画、音频、短视频等同学们喜闻乐见的方式开展育人工作，提高了育人实效。</w:t>
      </w:r>
      <w:r>
        <w:rPr>
          <w:rFonts w:ascii="仿宋" w:eastAsia="仿宋" w:hAnsi="仿宋" w:hint="eastAsia"/>
          <w:sz w:val="28"/>
          <w:szCs w:val="28"/>
        </w:rPr>
        <w:t>此外，</w:t>
      </w:r>
      <w:r w:rsidRPr="0055257D">
        <w:rPr>
          <w:rFonts w:ascii="仿宋" w:eastAsia="仿宋" w:hAnsi="仿宋"/>
          <w:sz w:val="28"/>
          <w:szCs w:val="28"/>
        </w:rPr>
        <w:t>加强辅</w:t>
      </w:r>
      <w:r>
        <w:rPr>
          <w:rFonts w:ascii="仿宋" w:eastAsia="仿宋" w:hAnsi="仿宋" w:hint="eastAsia"/>
          <w:sz w:val="28"/>
          <w:szCs w:val="28"/>
        </w:rPr>
        <w:t>导</w:t>
      </w:r>
      <w:r w:rsidRPr="0055257D">
        <w:rPr>
          <w:rFonts w:ascii="仿宋" w:eastAsia="仿宋" w:hAnsi="仿宋"/>
          <w:sz w:val="28"/>
          <w:szCs w:val="28"/>
        </w:rPr>
        <w:t>员助理队伍、班长队伍、易班工作站和二级学院易班分站学生干部队伍、党员工作站学生党员干部队伍的建设，充分发挥好学生干部的模范作用。</w:t>
      </w:r>
    </w:p>
    <w:p w:rsidR="0055257D" w:rsidRPr="0055257D" w:rsidRDefault="0055257D" w:rsidP="0055257D">
      <w:pPr>
        <w:tabs>
          <w:tab w:val="right" w:pos="8306"/>
        </w:tabs>
        <w:spacing w:before="240"/>
        <w:ind w:firstLineChars="200" w:firstLine="562"/>
        <w:jc w:val="left"/>
        <w:rPr>
          <w:rFonts w:ascii="仿宋" w:eastAsia="仿宋" w:hAnsi="仿宋"/>
          <w:sz w:val="28"/>
          <w:szCs w:val="28"/>
        </w:rPr>
      </w:pPr>
      <w:r w:rsidRPr="0055257D">
        <w:rPr>
          <w:rFonts w:ascii="仿宋" w:eastAsia="仿宋" w:hAnsi="仿宋"/>
          <w:b/>
          <w:bCs/>
          <w:sz w:val="28"/>
          <w:szCs w:val="28"/>
        </w:rPr>
        <w:t>2.担任部门通讯员，积极做好宣传工作。</w:t>
      </w:r>
      <w:r w:rsidRPr="0055257D">
        <w:rPr>
          <w:rFonts w:ascii="仿宋" w:eastAsia="仿宋" w:hAnsi="仿宋"/>
          <w:sz w:val="28"/>
          <w:szCs w:val="28"/>
        </w:rPr>
        <w:t>认真做好宣传工作，维护学生工作处部门网站，更新网站内容，宣传报道先进典型、优秀事迹。所撰写的文章多次被教育部易班发展中心、湖南省易班发展中心和学校官网采用，2020年被评为学校优秀通讯员。</w:t>
      </w:r>
    </w:p>
    <w:p w:rsidR="0024638A" w:rsidRDefault="0055257D" w:rsidP="0055257D">
      <w:pPr>
        <w:tabs>
          <w:tab w:val="right" w:pos="8306"/>
        </w:tabs>
        <w:spacing w:before="240"/>
        <w:ind w:firstLineChars="200" w:firstLine="562"/>
        <w:jc w:val="left"/>
        <w:rPr>
          <w:rFonts w:ascii="仿宋" w:eastAsia="仿宋" w:hAnsi="仿宋"/>
          <w:sz w:val="28"/>
          <w:szCs w:val="28"/>
        </w:rPr>
      </w:pPr>
      <w:r w:rsidRPr="0055257D">
        <w:rPr>
          <w:rFonts w:ascii="仿宋" w:eastAsia="仿宋" w:hAnsi="仿宋"/>
          <w:b/>
          <w:bCs/>
          <w:sz w:val="28"/>
          <w:szCs w:val="28"/>
        </w:rPr>
        <w:t>3.立足辅导员岗位，助力学生成长成才。</w:t>
      </w:r>
      <w:r w:rsidRPr="0055257D">
        <w:rPr>
          <w:rFonts w:ascii="仿宋" w:eastAsia="仿宋" w:hAnsi="仿宋"/>
          <w:sz w:val="28"/>
          <w:szCs w:val="28"/>
        </w:rPr>
        <w:t>担任12栋住栋辅导员和信息技术与管理学院2020级大数据厚生班辅导员。冲锋在一线，担任12栋党员工作站指导老师，抓好12栋思想政治教育工作、党员工作站指导工作、带领自管委干部检查晚归不归等等。担任2020级大数据厚生班辅导员，认真检查早自习、晚自习出勤情况，经常找学生谈心谈话，做好思想引领、职业规划等等工作，积极为同学们的成长成才服务。</w:t>
      </w:r>
    </w:p>
    <w:p w:rsidR="001F7579" w:rsidRPr="001F7579" w:rsidRDefault="0024638A" w:rsidP="001F7579">
      <w:pPr>
        <w:tabs>
          <w:tab w:val="right" w:pos="8306"/>
        </w:tabs>
        <w:spacing w:before="240"/>
        <w:ind w:firstLineChars="200" w:firstLine="562"/>
        <w:jc w:val="left"/>
        <w:rPr>
          <w:rFonts w:ascii="仿宋" w:eastAsia="仿宋" w:hAnsi="仿宋"/>
          <w:b/>
          <w:bCs/>
          <w:sz w:val="28"/>
          <w:szCs w:val="28"/>
        </w:rPr>
      </w:pPr>
      <w:r w:rsidRPr="0024638A">
        <w:rPr>
          <w:rFonts w:ascii="仿宋" w:eastAsia="仿宋" w:hAnsi="仿宋" w:hint="eastAsia"/>
          <w:b/>
          <w:bCs/>
          <w:sz w:val="28"/>
          <w:szCs w:val="28"/>
        </w:rPr>
        <w:t>三、务实作风</w:t>
      </w:r>
      <w:r w:rsidR="001F7579" w:rsidRPr="001F7579">
        <w:rPr>
          <w:rFonts w:ascii="仿宋" w:eastAsia="仿宋" w:hAnsi="仿宋" w:hint="eastAsia"/>
          <w:b/>
          <w:bCs/>
          <w:sz w:val="28"/>
          <w:szCs w:val="28"/>
        </w:rPr>
        <w:t>积极创新工作方法</w:t>
      </w:r>
      <w:r w:rsidRPr="0024638A">
        <w:rPr>
          <w:rFonts w:ascii="仿宋" w:eastAsia="仿宋" w:hAnsi="仿宋" w:hint="eastAsia"/>
          <w:b/>
          <w:bCs/>
          <w:sz w:val="28"/>
          <w:szCs w:val="28"/>
        </w:rPr>
        <w:t>，以工作成效诠释初心与使命</w:t>
      </w:r>
    </w:p>
    <w:p w:rsidR="001F7579" w:rsidRPr="001F7579" w:rsidRDefault="001F7579" w:rsidP="001F7579">
      <w:pPr>
        <w:tabs>
          <w:tab w:val="right" w:pos="8306"/>
        </w:tabs>
        <w:spacing w:before="240"/>
        <w:ind w:firstLineChars="200" w:firstLine="562"/>
        <w:jc w:val="left"/>
        <w:rPr>
          <w:rFonts w:ascii="仿宋" w:eastAsia="仿宋" w:hAnsi="仿宋"/>
          <w:b/>
          <w:bCs/>
          <w:sz w:val="28"/>
          <w:szCs w:val="28"/>
        </w:rPr>
      </w:pPr>
      <w:r w:rsidRPr="001F7579">
        <w:rPr>
          <w:rFonts w:ascii="仿宋" w:eastAsia="仿宋" w:hAnsi="仿宋" w:hint="eastAsia"/>
          <w:b/>
          <w:bCs/>
          <w:sz w:val="28"/>
          <w:szCs w:val="28"/>
        </w:rPr>
        <w:t>1</w:t>
      </w:r>
      <w:r w:rsidRPr="001F7579">
        <w:rPr>
          <w:rFonts w:ascii="仿宋" w:eastAsia="仿宋" w:hAnsi="仿宋"/>
          <w:b/>
          <w:bCs/>
          <w:sz w:val="28"/>
          <w:szCs w:val="28"/>
        </w:rPr>
        <w:t>.</w:t>
      </w:r>
      <w:r>
        <w:rPr>
          <w:rFonts w:ascii="仿宋" w:eastAsia="仿宋" w:hAnsi="仿宋" w:hint="eastAsia"/>
          <w:b/>
          <w:bCs/>
          <w:sz w:val="28"/>
          <w:szCs w:val="28"/>
        </w:rPr>
        <w:t>结合自身优势</w:t>
      </w:r>
      <w:r w:rsidRPr="001F7579">
        <w:rPr>
          <w:rFonts w:ascii="仿宋" w:eastAsia="仿宋" w:hAnsi="仿宋" w:hint="eastAsia"/>
          <w:b/>
          <w:bCs/>
          <w:sz w:val="28"/>
          <w:szCs w:val="28"/>
        </w:rPr>
        <w:t>学习业务知识，</w:t>
      </w:r>
      <w:r>
        <w:rPr>
          <w:rFonts w:ascii="仿宋" w:eastAsia="仿宋" w:hAnsi="仿宋" w:hint="eastAsia"/>
          <w:b/>
          <w:bCs/>
          <w:sz w:val="28"/>
          <w:szCs w:val="28"/>
        </w:rPr>
        <w:t>多方面发力取得优异</w:t>
      </w:r>
      <w:r w:rsidRPr="001F7579">
        <w:rPr>
          <w:rFonts w:ascii="仿宋" w:eastAsia="仿宋" w:hAnsi="仿宋" w:hint="eastAsia"/>
          <w:b/>
          <w:bCs/>
          <w:sz w:val="28"/>
          <w:szCs w:val="28"/>
        </w:rPr>
        <w:t>成绩</w:t>
      </w:r>
    </w:p>
    <w:p w:rsidR="001F7579" w:rsidRPr="001F7579" w:rsidRDefault="001F7579" w:rsidP="00E47A7D">
      <w:pPr>
        <w:tabs>
          <w:tab w:val="right" w:pos="8306"/>
        </w:tabs>
        <w:spacing w:before="240"/>
        <w:ind w:firstLineChars="200" w:firstLine="560"/>
        <w:jc w:val="left"/>
        <w:rPr>
          <w:rFonts w:ascii="仿宋" w:eastAsia="仿宋" w:hAnsi="仿宋"/>
          <w:sz w:val="28"/>
          <w:szCs w:val="28"/>
        </w:rPr>
      </w:pPr>
      <w:r w:rsidRPr="001F7579">
        <w:rPr>
          <w:rFonts w:ascii="仿宋" w:eastAsia="仿宋" w:hAnsi="仿宋"/>
          <w:sz w:val="28"/>
          <w:szCs w:val="28"/>
        </w:rPr>
        <w:t>2019年</w:t>
      </w:r>
      <w:r>
        <w:rPr>
          <w:rFonts w:ascii="仿宋" w:eastAsia="仿宋" w:hAnsi="仿宋" w:hint="eastAsia"/>
          <w:sz w:val="28"/>
          <w:szCs w:val="28"/>
        </w:rPr>
        <w:t>，</w:t>
      </w:r>
      <w:r w:rsidRPr="001F7579">
        <w:rPr>
          <w:rFonts w:ascii="仿宋" w:eastAsia="仿宋" w:hAnsi="仿宋" w:hint="eastAsia"/>
          <w:sz w:val="28"/>
          <w:szCs w:val="28"/>
        </w:rPr>
        <w:t>在教育部易班中心组织的“奋进四十年，迎接新时代”</w:t>
      </w:r>
      <w:r w:rsidRPr="001F7579">
        <w:rPr>
          <w:rFonts w:ascii="仿宋" w:eastAsia="仿宋" w:hAnsi="仿宋" w:hint="eastAsia"/>
          <w:sz w:val="28"/>
          <w:szCs w:val="28"/>
        </w:rPr>
        <w:lastRenderedPageBreak/>
        <w:t>改革开放四十周年校园诗歌散文作品征集活动</w:t>
      </w:r>
      <w:r w:rsidR="00E47A7D">
        <w:rPr>
          <w:rFonts w:ascii="仿宋" w:eastAsia="仿宋" w:hAnsi="仿宋" w:hint="eastAsia"/>
          <w:sz w:val="28"/>
          <w:szCs w:val="28"/>
        </w:rPr>
        <w:t>、</w:t>
      </w:r>
      <w:r w:rsidR="00E47A7D" w:rsidRPr="001F7579">
        <w:rPr>
          <w:rFonts w:ascii="仿宋" w:eastAsia="仿宋" w:hAnsi="仿宋" w:hint="eastAsia"/>
          <w:sz w:val="28"/>
          <w:szCs w:val="28"/>
        </w:rPr>
        <w:t>《习近平新时代中国特色社会主义思想三十讲》网络宣传活动</w:t>
      </w:r>
      <w:r w:rsidRPr="001F7579">
        <w:rPr>
          <w:rFonts w:ascii="仿宋" w:eastAsia="仿宋" w:hAnsi="仿宋" w:hint="eastAsia"/>
          <w:sz w:val="28"/>
          <w:szCs w:val="28"/>
        </w:rPr>
        <w:t>中被评为最佳组织奖（国家级）。</w:t>
      </w:r>
      <w:r w:rsidR="00E47A7D">
        <w:rPr>
          <w:rFonts w:ascii="仿宋" w:eastAsia="仿宋" w:hAnsi="仿宋" w:hint="eastAsia"/>
          <w:sz w:val="28"/>
          <w:szCs w:val="28"/>
        </w:rPr>
        <w:t>同年荣获</w:t>
      </w:r>
      <w:r w:rsidRPr="001F7579">
        <w:rPr>
          <w:rFonts w:ascii="仿宋" w:eastAsia="仿宋" w:hAnsi="仿宋"/>
          <w:sz w:val="28"/>
          <w:szCs w:val="28"/>
        </w:rPr>
        <w:t>湖南省高校易班建设先进单位，湖南省高校易班建设优秀案例</w:t>
      </w:r>
      <w:r w:rsidR="00E47A7D">
        <w:rPr>
          <w:rFonts w:ascii="仿宋" w:eastAsia="仿宋" w:hAnsi="仿宋" w:hint="eastAsia"/>
          <w:sz w:val="28"/>
          <w:szCs w:val="28"/>
        </w:rPr>
        <w:t>的荣誉称号。</w:t>
      </w:r>
    </w:p>
    <w:p w:rsidR="001F7579" w:rsidRPr="001F7579" w:rsidRDefault="001F7579" w:rsidP="00E47A7D">
      <w:pPr>
        <w:tabs>
          <w:tab w:val="right" w:pos="8306"/>
        </w:tabs>
        <w:spacing w:before="240"/>
        <w:ind w:firstLineChars="200" w:firstLine="560"/>
        <w:jc w:val="left"/>
        <w:rPr>
          <w:rFonts w:ascii="仿宋" w:eastAsia="仿宋" w:hAnsi="仿宋"/>
          <w:sz w:val="28"/>
          <w:szCs w:val="28"/>
        </w:rPr>
      </w:pPr>
      <w:r w:rsidRPr="001F7579">
        <w:rPr>
          <w:rFonts w:ascii="仿宋" w:eastAsia="仿宋" w:hAnsi="仿宋"/>
          <w:sz w:val="28"/>
          <w:szCs w:val="28"/>
        </w:rPr>
        <w:t>2020年</w:t>
      </w:r>
      <w:r>
        <w:rPr>
          <w:rFonts w:ascii="仿宋" w:eastAsia="仿宋" w:hAnsi="仿宋" w:hint="eastAsia"/>
          <w:sz w:val="28"/>
          <w:szCs w:val="28"/>
        </w:rPr>
        <w:t>，</w:t>
      </w:r>
      <w:r w:rsidR="00E47A7D">
        <w:rPr>
          <w:rFonts w:ascii="仿宋" w:eastAsia="仿宋" w:hAnsi="仿宋" w:hint="eastAsia"/>
          <w:sz w:val="28"/>
          <w:szCs w:val="28"/>
        </w:rPr>
        <w:t>荣获</w:t>
      </w:r>
      <w:r w:rsidRPr="001F7579">
        <w:rPr>
          <w:rFonts w:ascii="仿宋" w:eastAsia="仿宋" w:hAnsi="仿宋"/>
          <w:sz w:val="28"/>
          <w:szCs w:val="28"/>
        </w:rPr>
        <w:t>全国高校易班迎新优秀工作案例，易班优课国家安全教育全国排名前十名，</w:t>
      </w:r>
      <w:r w:rsidR="00E47A7D">
        <w:rPr>
          <w:rFonts w:ascii="仿宋" w:eastAsia="仿宋" w:hAnsi="仿宋" w:hint="eastAsia"/>
          <w:sz w:val="28"/>
          <w:szCs w:val="28"/>
        </w:rPr>
        <w:t>并于</w:t>
      </w:r>
      <w:r w:rsidRPr="001F7579">
        <w:rPr>
          <w:rFonts w:ascii="仿宋" w:eastAsia="仿宋" w:hAnsi="仿宋"/>
          <w:sz w:val="28"/>
          <w:szCs w:val="28"/>
        </w:rPr>
        <w:t>教育部易班发展中心组织的“新时代、新思想”习近平新时代中国特色社会主义思想线上知识竞赛活动中被评为最佳组织奖（国家级），教育部易班发展中心组织的“新时代、新思想”习近平新时代中国特色社会主义思想线上主题征文活动中被评为最佳组织奖（国家级）。</w:t>
      </w:r>
      <w:r w:rsidR="00E47A7D">
        <w:rPr>
          <w:rFonts w:ascii="仿宋" w:eastAsia="仿宋" w:hAnsi="仿宋" w:hint="eastAsia"/>
          <w:sz w:val="28"/>
          <w:szCs w:val="28"/>
        </w:rPr>
        <w:t>同年荣获</w:t>
      </w:r>
      <w:r w:rsidRPr="001F7579">
        <w:rPr>
          <w:rFonts w:ascii="仿宋" w:eastAsia="仿宋" w:hAnsi="仿宋"/>
          <w:sz w:val="28"/>
          <w:szCs w:val="28"/>
        </w:rPr>
        <w:t>湖南省高校易班建设先进单位，湖南省高校易班“学习四史”活动中全省排名第三。</w:t>
      </w:r>
    </w:p>
    <w:p w:rsidR="001F7579" w:rsidRPr="001F7579" w:rsidRDefault="001F7579" w:rsidP="00E47A7D">
      <w:pPr>
        <w:tabs>
          <w:tab w:val="right" w:pos="8306"/>
        </w:tabs>
        <w:spacing w:before="240"/>
        <w:ind w:firstLineChars="200" w:firstLine="560"/>
        <w:jc w:val="left"/>
        <w:rPr>
          <w:rFonts w:ascii="仿宋" w:eastAsia="仿宋" w:hAnsi="仿宋"/>
          <w:sz w:val="28"/>
          <w:szCs w:val="28"/>
        </w:rPr>
      </w:pPr>
      <w:r w:rsidRPr="001F7579">
        <w:rPr>
          <w:rFonts w:ascii="仿宋" w:eastAsia="仿宋" w:hAnsi="仿宋"/>
          <w:sz w:val="28"/>
          <w:szCs w:val="28"/>
        </w:rPr>
        <w:t>2021年</w:t>
      </w:r>
      <w:r w:rsidR="00E47A7D">
        <w:rPr>
          <w:rFonts w:ascii="仿宋" w:eastAsia="仿宋" w:hAnsi="仿宋" w:hint="eastAsia"/>
          <w:sz w:val="28"/>
          <w:szCs w:val="28"/>
        </w:rPr>
        <w:t>，</w:t>
      </w:r>
      <w:r w:rsidRPr="001F7579">
        <w:rPr>
          <w:rFonts w:ascii="仿宋" w:eastAsia="仿宋" w:hAnsi="仿宋"/>
          <w:sz w:val="28"/>
          <w:szCs w:val="28"/>
        </w:rPr>
        <w:t>第一届“易班优课大学生求职技巧知识学习”活动中被评为优秀组织奖，优秀总人数全国第一名。第二届“易班优课大学生求职技巧知识学习”活动中被评为优秀组织奖，优秀总人数全国第二名。</w:t>
      </w:r>
    </w:p>
    <w:p w:rsidR="001F7579" w:rsidRPr="00522023" w:rsidRDefault="00522023" w:rsidP="001F7579">
      <w:pPr>
        <w:tabs>
          <w:tab w:val="right" w:pos="8306"/>
        </w:tabs>
        <w:spacing w:before="240"/>
        <w:ind w:firstLineChars="200" w:firstLine="562"/>
        <w:jc w:val="left"/>
        <w:rPr>
          <w:rFonts w:ascii="仿宋" w:eastAsia="仿宋" w:hAnsi="仿宋"/>
          <w:b/>
          <w:bCs/>
          <w:sz w:val="28"/>
          <w:szCs w:val="28"/>
        </w:rPr>
      </w:pPr>
      <w:r w:rsidRPr="00522023">
        <w:rPr>
          <w:rFonts w:ascii="仿宋" w:eastAsia="仿宋" w:hAnsi="仿宋" w:hint="eastAsia"/>
          <w:b/>
          <w:bCs/>
          <w:sz w:val="28"/>
          <w:szCs w:val="28"/>
        </w:rPr>
        <w:t>2</w:t>
      </w:r>
      <w:r w:rsidRPr="00522023">
        <w:rPr>
          <w:rFonts w:ascii="仿宋" w:eastAsia="仿宋" w:hAnsi="仿宋"/>
          <w:b/>
          <w:bCs/>
          <w:sz w:val="28"/>
          <w:szCs w:val="28"/>
        </w:rPr>
        <w:t>.</w:t>
      </w:r>
      <w:r w:rsidR="00D31653" w:rsidRPr="00522023">
        <w:rPr>
          <w:rFonts w:ascii="仿宋" w:eastAsia="仿宋" w:hAnsi="仿宋" w:hint="eastAsia"/>
          <w:b/>
          <w:bCs/>
          <w:sz w:val="28"/>
          <w:szCs w:val="28"/>
        </w:rPr>
        <w:t>多次被</w:t>
      </w:r>
      <w:r w:rsidR="001F7579" w:rsidRPr="00522023">
        <w:rPr>
          <w:rFonts w:ascii="仿宋" w:eastAsia="仿宋" w:hAnsi="仿宋" w:hint="eastAsia"/>
          <w:b/>
          <w:bCs/>
          <w:sz w:val="28"/>
          <w:szCs w:val="28"/>
        </w:rPr>
        <w:t>媒体报道</w:t>
      </w:r>
      <w:r w:rsidRPr="00522023">
        <w:rPr>
          <w:rFonts w:ascii="仿宋" w:eastAsia="仿宋" w:hAnsi="仿宋" w:hint="eastAsia"/>
          <w:b/>
          <w:bCs/>
          <w:sz w:val="28"/>
          <w:szCs w:val="28"/>
        </w:rPr>
        <w:t>，多所高校前来我校交流学习</w:t>
      </w:r>
    </w:p>
    <w:p w:rsidR="00522023" w:rsidRDefault="001F7579" w:rsidP="00522023">
      <w:pPr>
        <w:tabs>
          <w:tab w:val="right" w:pos="8306"/>
        </w:tabs>
        <w:spacing w:before="240"/>
        <w:ind w:firstLineChars="200" w:firstLine="560"/>
        <w:jc w:val="left"/>
        <w:rPr>
          <w:rFonts w:ascii="仿宋" w:eastAsia="仿宋" w:hAnsi="仿宋"/>
          <w:sz w:val="28"/>
          <w:szCs w:val="28"/>
        </w:rPr>
      </w:pPr>
      <w:r w:rsidRPr="001F7579">
        <w:rPr>
          <w:rFonts w:ascii="仿宋" w:eastAsia="仿宋" w:hAnsi="仿宋"/>
          <w:sz w:val="28"/>
          <w:szCs w:val="28"/>
        </w:rPr>
        <w:t>教育部易班发展中心在“学回信精神，担复兴大任”专题教育活动中报道了我校学生党员学习习总书记的回信精神活动</w:t>
      </w:r>
      <w:r w:rsidR="00522023">
        <w:rPr>
          <w:rFonts w:ascii="仿宋" w:eastAsia="仿宋" w:hAnsi="仿宋" w:hint="eastAsia"/>
          <w:sz w:val="28"/>
          <w:szCs w:val="28"/>
        </w:rPr>
        <w:t>，</w:t>
      </w:r>
      <w:r w:rsidRPr="001F7579">
        <w:rPr>
          <w:rFonts w:ascii="仿宋" w:eastAsia="仿宋" w:hAnsi="仿宋"/>
          <w:sz w:val="28"/>
          <w:szCs w:val="28"/>
        </w:rPr>
        <w:t>在“同心战疫，高校温暖同行”报道了我校易班开展的抗疫工作。湖南省教育电视台</w:t>
      </w:r>
      <w:r w:rsidR="00522023">
        <w:rPr>
          <w:rFonts w:ascii="仿宋" w:eastAsia="仿宋" w:hAnsi="仿宋" w:hint="eastAsia"/>
          <w:sz w:val="28"/>
          <w:szCs w:val="28"/>
        </w:rPr>
        <w:t>先后</w:t>
      </w:r>
      <w:r w:rsidRPr="001F7579">
        <w:rPr>
          <w:rFonts w:ascii="仿宋" w:eastAsia="仿宋" w:hAnsi="仿宋"/>
          <w:sz w:val="28"/>
          <w:szCs w:val="28"/>
        </w:rPr>
        <w:t>报道了我校易班利用漫画创新思想政治教育工作方法</w:t>
      </w:r>
      <w:r w:rsidR="00522023">
        <w:rPr>
          <w:rFonts w:ascii="仿宋" w:eastAsia="仿宋" w:hAnsi="仿宋" w:hint="eastAsia"/>
          <w:sz w:val="28"/>
          <w:szCs w:val="28"/>
        </w:rPr>
        <w:t>、</w:t>
      </w:r>
      <w:r w:rsidR="00522023" w:rsidRPr="001F7579">
        <w:rPr>
          <w:rFonts w:ascii="仿宋" w:eastAsia="仿宋" w:hAnsi="仿宋" w:hint="eastAsia"/>
          <w:sz w:val="28"/>
          <w:szCs w:val="28"/>
        </w:rPr>
        <w:t>正德工作室团队成员创新思想政治教育工作的先进事迹</w:t>
      </w:r>
      <w:r w:rsidR="00522023">
        <w:rPr>
          <w:rFonts w:ascii="仿宋" w:eastAsia="仿宋" w:hAnsi="仿宋" w:hint="eastAsia"/>
          <w:sz w:val="28"/>
          <w:szCs w:val="28"/>
        </w:rPr>
        <w:t>……</w:t>
      </w:r>
    </w:p>
    <w:p w:rsidR="001F7579" w:rsidRPr="00522023" w:rsidRDefault="001F7579" w:rsidP="00522023">
      <w:pPr>
        <w:tabs>
          <w:tab w:val="right" w:pos="8306"/>
        </w:tabs>
        <w:spacing w:before="240"/>
        <w:ind w:firstLineChars="200" w:firstLine="560"/>
        <w:jc w:val="left"/>
        <w:rPr>
          <w:rFonts w:ascii="仿宋" w:eastAsia="仿宋" w:hAnsi="仿宋"/>
          <w:sz w:val="28"/>
          <w:szCs w:val="28"/>
        </w:rPr>
      </w:pPr>
      <w:r w:rsidRPr="001F7579">
        <w:rPr>
          <w:rFonts w:ascii="仿宋" w:eastAsia="仿宋" w:hAnsi="仿宋" w:hint="eastAsia"/>
          <w:sz w:val="28"/>
          <w:szCs w:val="28"/>
        </w:rPr>
        <w:lastRenderedPageBreak/>
        <w:t>湖南省易班建设高校第二期专题培训班在我校开班，来自全省</w:t>
      </w:r>
      <w:r w:rsidRPr="001F7579">
        <w:rPr>
          <w:rFonts w:ascii="仿宋" w:eastAsia="仿宋" w:hAnsi="仿宋"/>
          <w:sz w:val="28"/>
          <w:szCs w:val="28"/>
        </w:rPr>
        <w:t>31所易班建设高校的易班指导老师、技术开发人员及辅导员骨干参加培训。</w:t>
      </w:r>
      <w:r w:rsidR="00522023">
        <w:rPr>
          <w:rFonts w:ascii="仿宋" w:eastAsia="仿宋" w:hAnsi="仿宋" w:hint="eastAsia"/>
          <w:sz w:val="28"/>
          <w:szCs w:val="28"/>
        </w:rPr>
        <w:t>多所</w:t>
      </w:r>
      <w:r w:rsidRPr="001F7579">
        <w:rPr>
          <w:rFonts w:ascii="仿宋" w:eastAsia="仿宋" w:hAnsi="仿宋"/>
          <w:sz w:val="28"/>
          <w:szCs w:val="28"/>
        </w:rPr>
        <w:t>高校来我校学习交流易班建设工作。</w:t>
      </w:r>
    </w:p>
    <w:sectPr w:rsidR="001F7579" w:rsidRPr="00522023" w:rsidSect="009707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71EC" w:rsidRDefault="001971EC" w:rsidP="005A7747">
      <w:r>
        <w:separator/>
      </w:r>
    </w:p>
  </w:endnote>
  <w:endnote w:type="continuationSeparator" w:id="1">
    <w:p w:rsidR="001971EC" w:rsidRDefault="001971EC" w:rsidP="005A77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71EC" w:rsidRDefault="001971EC" w:rsidP="005A7747">
      <w:r>
        <w:separator/>
      </w:r>
    </w:p>
  </w:footnote>
  <w:footnote w:type="continuationSeparator" w:id="1">
    <w:p w:rsidR="001971EC" w:rsidRDefault="001971EC" w:rsidP="005A77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F360E"/>
    <w:multiLevelType w:val="hybridMultilevel"/>
    <w:tmpl w:val="18CE0AE4"/>
    <w:lvl w:ilvl="0" w:tplc="6EC02AA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20F6"/>
    <w:rsid w:val="0010619F"/>
    <w:rsid w:val="001971EC"/>
    <w:rsid w:val="001F7579"/>
    <w:rsid w:val="00231376"/>
    <w:rsid w:val="0024638A"/>
    <w:rsid w:val="002920F6"/>
    <w:rsid w:val="00293B64"/>
    <w:rsid w:val="00522023"/>
    <w:rsid w:val="0055257D"/>
    <w:rsid w:val="005A7747"/>
    <w:rsid w:val="007D11A7"/>
    <w:rsid w:val="0084012A"/>
    <w:rsid w:val="008F0B29"/>
    <w:rsid w:val="009254B5"/>
    <w:rsid w:val="0097077A"/>
    <w:rsid w:val="00AC74D2"/>
    <w:rsid w:val="00B86A77"/>
    <w:rsid w:val="00CA19D4"/>
    <w:rsid w:val="00D31653"/>
    <w:rsid w:val="00E47A7D"/>
    <w:rsid w:val="00E6628F"/>
    <w:rsid w:val="00F16E63"/>
    <w:rsid w:val="00F94ADA"/>
    <w:rsid w:val="00FD71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7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77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7747"/>
    <w:rPr>
      <w:sz w:val="18"/>
      <w:szCs w:val="18"/>
    </w:rPr>
  </w:style>
  <w:style w:type="paragraph" w:styleId="a4">
    <w:name w:val="footer"/>
    <w:basedOn w:val="a"/>
    <w:link w:val="Char0"/>
    <w:uiPriority w:val="99"/>
    <w:unhideWhenUsed/>
    <w:rsid w:val="005A7747"/>
    <w:pPr>
      <w:tabs>
        <w:tab w:val="center" w:pos="4153"/>
        <w:tab w:val="right" w:pos="8306"/>
      </w:tabs>
      <w:snapToGrid w:val="0"/>
      <w:jc w:val="left"/>
    </w:pPr>
    <w:rPr>
      <w:sz w:val="18"/>
      <w:szCs w:val="18"/>
    </w:rPr>
  </w:style>
  <w:style w:type="character" w:customStyle="1" w:styleId="Char0">
    <w:name w:val="页脚 Char"/>
    <w:basedOn w:val="a0"/>
    <w:link w:val="a4"/>
    <w:uiPriority w:val="99"/>
    <w:rsid w:val="005A7747"/>
    <w:rPr>
      <w:sz w:val="18"/>
      <w:szCs w:val="18"/>
    </w:rPr>
  </w:style>
  <w:style w:type="paragraph" w:styleId="a5">
    <w:name w:val="List Paragraph"/>
    <w:basedOn w:val="a"/>
    <w:uiPriority w:val="34"/>
    <w:qFormat/>
    <w:rsid w:val="00231376"/>
    <w:pPr>
      <w:ind w:firstLineChars="200" w:firstLine="420"/>
    </w:pPr>
  </w:style>
  <w:style w:type="paragraph" w:styleId="a6">
    <w:name w:val="Balloon Text"/>
    <w:basedOn w:val="a"/>
    <w:link w:val="Char1"/>
    <w:uiPriority w:val="99"/>
    <w:semiHidden/>
    <w:unhideWhenUsed/>
    <w:rsid w:val="008F0B29"/>
    <w:rPr>
      <w:sz w:val="18"/>
      <w:szCs w:val="18"/>
    </w:rPr>
  </w:style>
  <w:style w:type="character" w:customStyle="1" w:styleId="Char1">
    <w:name w:val="批注框文本 Char"/>
    <w:basedOn w:val="a0"/>
    <w:link w:val="a6"/>
    <w:uiPriority w:val="99"/>
    <w:semiHidden/>
    <w:rsid w:val="008F0B2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296</Words>
  <Characters>1689</Characters>
  <Application>Microsoft Office Word</Application>
  <DocSecurity>0</DocSecurity>
  <Lines>14</Lines>
  <Paragraphs>3</Paragraphs>
  <ScaleCrop>false</ScaleCrop>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 舟</dc:creator>
  <cp:keywords/>
  <dc:description/>
  <cp:lastModifiedBy>黄卓</cp:lastModifiedBy>
  <cp:revision>5</cp:revision>
  <dcterms:created xsi:type="dcterms:W3CDTF">2021-07-31T02:42:00Z</dcterms:created>
  <dcterms:modified xsi:type="dcterms:W3CDTF">2021-08-02T03:07:00Z</dcterms:modified>
</cp:coreProperties>
</file>