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49" w:rsidRDefault="00E72249">
      <w:pPr>
        <w:widowControl/>
        <w:spacing w:line="400" w:lineRule="exact"/>
        <w:ind w:firstLineChars="200" w:firstLine="602"/>
        <w:jc w:val="left"/>
        <w:rPr>
          <w:rFonts w:eastAsia="楷体_GB2312"/>
          <w:b/>
          <w:sz w:val="30"/>
          <w:szCs w:val="30"/>
        </w:rPr>
      </w:pPr>
    </w:p>
    <w:p w:rsidR="00E72249" w:rsidRDefault="00542E85">
      <w:pPr>
        <w:spacing w:line="360" w:lineRule="auto"/>
        <w:jc w:val="center"/>
        <w:rPr>
          <w:rFonts w:ascii="微软雅黑" w:eastAsia="微软雅黑" w:hAnsi="微软雅黑" w:cs="微软雅黑"/>
          <w:sz w:val="36"/>
          <w:szCs w:val="36"/>
        </w:rPr>
      </w:pPr>
      <w:r>
        <w:rPr>
          <w:rFonts w:ascii="微软雅黑" w:eastAsia="微软雅黑" w:hAnsi="微软雅黑" w:cs="微软雅黑" w:hint="eastAsia"/>
          <w:sz w:val="36"/>
          <w:szCs w:val="36"/>
        </w:rPr>
        <w:t>在高校教育战线上辛勤耕耘的园丁</w:t>
      </w:r>
    </w:p>
    <w:p w:rsidR="00E72249" w:rsidRDefault="00542E85">
      <w:pPr>
        <w:spacing w:line="360" w:lineRule="auto"/>
        <w:jc w:val="center"/>
        <w:rPr>
          <w:rFonts w:eastAsia="楷体_GB2312"/>
          <w:b/>
          <w:color w:val="000000"/>
          <w:sz w:val="32"/>
          <w:szCs w:val="32"/>
        </w:rPr>
      </w:pPr>
      <w:r>
        <w:rPr>
          <w:b/>
          <w:color w:val="000000"/>
          <w:sz w:val="32"/>
          <w:szCs w:val="32"/>
        </w:rPr>
        <w:t>——</w:t>
      </w:r>
      <w:r>
        <w:rPr>
          <w:rFonts w:eastAsia="楷体_GB2312" w:hint="eastAsia"/>
          <w:b/>
          <w:color w:val="000000"/>
          <w:sz w:val="32"/>
          <w:szCs w:val="32"/>
        </w:rPr>
        <w:t xml:space="preserve"> </w:t>
      </w:r>
      <w:r>
        <w:rPr>
          <w:rFonts w:eastAsia="楷体_GB2312" w:hint="eastAsia"/>
          <w:b/>
          <w:color w:val="000000"/>
          <w:sz w:val="32"/>
          <w:szCs w:val="32"/>
        </w:rPr>
        <w:t>信息技术与管理学院</w:t>
      </w:r>
      <w:r>
        <w:rPr>
          <w:rFonts w:eastAsia="楷体_GB2312" w:hint="eastAsia"/>
          <w:b/>
          <w:color w:val="000000"/>
          <w:sz w:val="32"/>
          <w:szCs w:val="32"/>
        </w:rPr>
        <w:t xml:space="preserve">  </w:t>
      </w:r>
      <w:r>
        <w:rPr>
          <w:rFonts w:eastAsia="楷体_GB2312" w:hint="eastAsia"/>
          <w:b/>
          <w:color w:val="000000"/>
          <w:sz w:val="32"/>
          <w:szCs w:val="32"/>
        </w:rPr>
        <w:t>彭慧</w:t>
      </w:r>
    </w:p>
    <w:p w:rsidR="00E72249" w:rsidRDefault="00542E85">
      <w:pPr>
        <w:spacing w:line="400" w:lineRule="exact"/>
        <w:jc w:val="left"/>
        <w:rPr>
          <w:rFonts w:eastAsia="楷体_GB2312"/>
          <w:sz w:val="30"/>
          <w:szCs w:val="30"/>
        </w:rPr>
      </w:pPr>
      <w:r>
        <w:rPr>
          <w:rFonts w:eastAsia="楷体_GB2312"/>
          <w:sz w:val="30"/>
          <w:szCs w:val="30"/>
        </w:rPr>
        <w:t xml:space="preserve"> </w:t>
      </w:r>
      <w:bookmarkStart w:id="0" w:name="_GoBack"/>
      <w:bookmarkEnd w:id="0"/>
    </w:p>
    <w:p w:rsidR="00E72249" w:rsidRDefault="00542E85">
      <w:pPr>
        <w:spacing w:line="400" w:lineRule="exact"/>
        <w:ind w:firstLine="646"/>
        <w:rPr>
          <w:rFonts w:eastAsia="仿宋_GB2312" w:hint="eastAsia"/>
          <w:sz w:val="24"/>
        </w:rPr>
      </w:pPr>
      <w:r>
        <w:rPr>
          <w:rFonts w:eastAsia="仿宋_GB2312" w:hint="eastAsia"/>
          <w:sz w:val="24"/>
        </w:rPr>
        <w:t>彭慧</w:t>
      </w:r>
      <w:r>
        <w:rPr>
          <w:rFonts w:eastAsia="仿宋_GB2312"/>
          <w:sz w:val="24"/>
        </w:rPr>
        <w:t>毕业于</w:t>
      </w:r>
      <w:r>
        <w:rPr>
          <w:rFonts w:eastAsia="仿宋_GB2312" w:hint="eastAsia"/>
          <w:sz w:val="24"/>
        </w:rPr>
        <w:t>中南大学</w:t>
      </w:r>
      <w:r>
        <w:rPr>
          <w:rFonts w:eastAsia="仿宋_GB2312"/>
          <w:sz w:val="24"/>
        </w:rPr>
        <w:t>，本科学历，</w:t>
      </w:r>
      <w:r>
        <w:rPr>
          <w:rFonts w:eastAsia="仿宋_GB2312" w:hint="eastAsia"/>
          <w:sz w:val="24"/>
        </w:rPr>
        <w:t>硕士学位，副教授、高级实验师，</w:t>
      </w:r>
      <w:r>
        <w:rPr>
          <w:rFonts w:eastAsia="仿宋_GB2312"/>
          <w:sz w:val="24"/>
        </w:rPr>
        <w:t>现任</w:t>
      </w:r>
      <w:r>
        <w:rPr>
          <w:rFonts w:eastAsia="仿宋_GB2312" w:hint="eastAsia"/>
          <w:sz w:val="24"/>
        </w:rPr>
        <w:t>电子信息工程系主任、教师第二党支部书记</w:t>
      </w:r>
      <w:r>
        <w:rPr>
          <w:rFonts w:eastAsia="仿宋_GB2312"/>
          <w:sz w:val="24"/>
        </w:rPr>
        <w:t>。</w:t>
      </w:r>
      <w:r>
        <w:rPr>
          <w:rFonts w:eastAsia="仿宋_GB2312" w:hint="eastAsia"/>
          <w:sz w:val="24"/>
        </w:rPr>
        <w:t>从教三十年</w:t>
      </w:r>
      <w:r>
        <w:rPr>
          <w:rFonts w:eastAsia="仿宋_GB2312"/>
          <w:sz w:val="24"/>
        </w:rPr>
        <w:t>，</w:t>
      </w:r>
      <w:r>
        <w:rPr>
          <w:rFonts w:eastAsia="仿宋_GB2312" w:hint="eastAsia"/>
          <w:sz w:val="24"/>
        </w:rPr>
        <w:t>“立德树人”的内涵让</w:t>
      </w:r>
      <w:r>
        <w:rPr>
          <w:rFonts w:eastAsia="仿宋_GB2312" w:hint="eastAsia"/>
          <w:sz w:val="24"/>
        </w:rPr>
        <w:t>她</w:t>
      </w:r>
      <w:r>
        <w:rPr>
          <w:rFonts w:eastAsia="仿宋_GB2312" w:hint="eastAsia"/>
          <w:sz w:val="24"/>
        </w:rPr>
        <w:t>深切体会作为中国特色社会主义新时代的高校教师，肩负着为谁培养人，培养什么人，怎么培养人的重任。她坚守初心使命，践行根本宗旨，</w:t>
      </w:r>
      <w:r>
        <w:rPr>
          <w:rFonts w:eastAsia="仿宋_GB2312"/>
          <w:sz w:val="24"/>
        </w:rPr>
        <w:t>凭着共产党员的赤诚，</w:t>
      </w:r>
      <w:r>
        <w:rPr>
          <w:rFonts w:eastAsia="仿宋_GB2312" w:hint="eastAsia"/>
          <w:sz w:val="24"/>
        </w:rPr>
        <w:t>秉承立德树人</w:t>
      </w:r>
      <w:r>
        <w:rPr>
          <w:rFonts w:eastAsia="仿宋_GB2312" w:hint="eastAsia"/>
          <w:sz w:val="24"/>
        </w:rPr>
        <w:t>的责任</w:t>
      </w:r>
      <w:r>
        <w:rPr>
          <w:rFonts w:eastAsia="仿宋_GB2312" w:hint="eastAsia"/>
          <w:sz w:val="24"/>
        </w:rPr>
        <w:t>，在平凡的教学岗位上勤勤恳恳，兢兢业业，</w:t>
      </w:r>
      <w:r>
        <w:rPr>
          <w:rFonts w:eastAsia="仿宋_GB2312" w:hint="eastAsia"/>
          <w:sz w:val="24"/>
        </w:rPr>
        <w:t>2018-2019</w:t>
      </w:r>
      <w:r>
        <w:rPr>
          <w:rFonts w:eastAsia="仿宋_GB2312" w:hint="eastAsia"/>
          <w:sz w:val="24"/>
        </w:rPr>
        <w:t>年度、</w:t>
      </w:r>
      <w:r>
        <w:rPr>
          <w:rFonts w:eastAsia="仿宋_GB2312" w:hint="eastAsia"/>
          <w:sz w:val="24"/>
        </w:rPr>
        <w:t>2019-2020</w:t>
      </w:r>
      <w:r>
        <w:rPr>
          <w:rFonts w:eastAsia="仿宋_GB2312" w:hint="eastAsia"/>
          <w:sz w:val="24"/>
        </w:rPr>
        <w:t>年度荣</w:t>
      </w:r>
      <w:r>
        <w:rPr>
          <w:rFonts w:eastAsia="仿宋_GB2312" w:hint="eastAsia"/>
          <w:sz w:val="24"/>
        </w:rPr>
        <w:t>获教绩考核优秀</w:t>
      </w:r>
      <w:r>
        <w:rPr>
          <w:rFonts w:eastAsia="仿宋_GB2312" w:hint="eastAsia"/>
          <w:sz w:val="24"/>
        </w:rPr>
        <w:t>奖</w:t>
      </w:r>
      <w:r>
        <w:rPr>
          <w:rFonts w:eastAsia="仿宋_GB2312" w:hint="eastAsia"/>
          <w:sz w:val="24"/>
        </w:rPr>
        <w:t>，</w:t>
      </w:r>
      <w:r>
        <w:rPr>
          <w:rFonts w:eastAsia="仿宋_GB2312" w:hint="eastAsia"/>
          <w:sz w:val="24"/>
        </w:rPr>
        <w:t>2017-2019</w:t>
      </w:r>
      <w:r>
        <w:rPr>
          <w:rFonts w:eastAsia="仿宋_GB2312" w:hint="eastAsia"/>
          <w:sz w:val="24"/>
        </w:rPr>
        <w:t>年荣</w:t>
      </w:r>
      <w:r>
        <w:rPr>
          <w:rFonts w:eastAsia="仿宋_GB2312" w:hint="eastAsia"/>
          <w:sz w:val="24"/>
        </w:rPr>
        <w:t>获</w:t>
      </w:r>
      <w:r>
        <w:rPr>
          <w:rFonts w:eastAsia="仿宋_GB2312" w:hint="eastAsia"/>
          <w:sz w:val="24"/>
        </w:rPr>
        <w:t>校园十佳，</w:t>
      </w:r>
      <w:r>
        <w:rPr>
          <w:rFonts w:eastAsia="仿宋_GB2312" w:hint="eastAsia"/>
          <w:sz w:val="24"/>
        </w:rPr>
        <w:t>优秀教师奖等等。</w:t>
      </w:r>
    </w:p>
    <w:p w:rsidR="000728C8" w:rsidRPr="000728C8" w:rsidRDefault="000728C8" w:rsidP="000728C8">
      <w:pPr>
        <w:ind w:firstLine="646"/>
        <w:jc w:val="center"/>
        <w:rPr>
          <w:rFonts w:eastAsia="仿宋_GB2312"/>
          <w:sz w:val="24"/>
        </w:rPr>
      </w:pPr>
      <w:r>
        <w:rPr>
          <w:rFonts w:eastAsia="仿宋_GB2312"/>
          <w:noProof/>
          <w:sz w:val="24"/>
        </w:rPr>
        <w:drawing>
          <wp:inline distT="0" distB="0" distL="0" distR="0">
            <wp:extent cx="3215763" cy="4376543"/>
            <wp:effectExtent l="19050" t="0" r="3687"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215694" cy="4376449"/>
                    </a:xfrm>
                    <a:prstGeom prst="rect">
                      <a:avLst/>
                    </a:prstGeom>
                    <a:noFill/>
                    <a:ln w="9525">
                      <a:noFill/>
                      <a:miter lim="800000"/>
                      <a:headEnd/>
                      <a:tailEnd/>
                    </a:ln>
                  </pic:spPr>
                </pic:pic>
              </a:graphicData>
            </a:graphic>
          </wp:inline>
        </w:drawing>
      </w:r>
    </w:p>
    <w:p w:rsidR="00E72249" w:rsidRDefault="00542E85" w:rsidP="000728C8">
      <w:pPr>
        <w:pStyle w:val="a6"/>
        <w:numPr>
          <w:ilvl w:val="0"/>
          <w:numId w:val="1"/>
        </w:numPr>
        <w:spacing w:beforeLines="50" w:line="400" w:lineRule="exact"/>
        <w:ind w:left="1366" w:firstLineChars="0"/>
        <w:rPr>
          <w:rFonts w:ascii="微软雅黑" w:eastAsia="微软雅黑" w:hAnsi="微软雅黑" w:cs="微软雅黑"/>
          <w:b/>
          <w:bCs/>
          <w:sz w:val="28"/>
          <w:szCs w:val="28"/>
        </w:rPr>
      </w:pPr>
      <w:r>
        <w:rPr>
          <w:rFonts w:ascii="微软雅黑" w:eastAsia="微软雅黑" w:hAnsi="微软雅黑" w:cs="微软雅黑" w:hint="eastAsia"/>
          <w:b/>
          <w:bCs/>
          <w:sz w:val="28"/>
          <w:szCs w:val="28"/>
        </w:rPr>
        <w:t>深入学习、坚定信念，发挥党员先锋模范作用</w:t>
      </w:r>
    </w:p>
    <w:p w:rsidR="00E72249" w:rsidRDefault="00542E85">
      <w:pPr>
        <w:spacing w:before="240" w:line="400" w:lineRule="exact"/>
        <w:ind w:firstLineChars="200" w:firstLine="480"/>
        <w:jc w:val="left"/>
        <w:rPr>
          <w:rFonts w:eastAsia="仿宋_GB2312"/>
          <w:sz w:val="24"/>
        </w:rPr>
      </w:pPr>
      <w:r>
        <w:rPr>
          <w:rFonts w:eastAsia="仿宋_GB2312" w:hint="eastAsia"/>
          <w:sz w:val="24"/>
        </w:rPr>
        <w:t xml:space="preserve">1. </w:t>
      </w:r>
      <w:r>
        <w:rPr>
          <w:rFonts w:eastAsia="仿宋_GB2312" w:hint="eastAsia"/>
          <w:sz w:val="24"/>
        </w:rPr>
        <w:t>作为一名党员教师，以马克思列宁主义为指引，深入学习贯彻习近平新时代中国特色社会主义思想</w:t>
      </w:r>
      <w:r>
        <w:rPr>
          <w:rFonts w:eastAsia="仿宋_GB2312" w:hint="eastAsia"/>
          <w:sz w:val="24"/>
        </w:rPr>
        <w:t>。</w:t>
      </w:r>
      <w:r>
        <w:rPr>
          <w:rFonts w:eastAsia="仿宋_GB2312" w:hint="eastAsia"/>
          <w:sz w:val="24"/>
        </w:rPr>
        <w:t>坚定理想信念，</w:t>
      </w:r>
      <w:r>
        <w:rPr>
          <w:rFonts w:eastAsia="仿宋_GB2312" w:hint="eastAsia"/>
          <w:sz w:val="24"/>
        </w:rPr>
        <w:t>坚决</w:t>
      </w:r>
      <w:r>
        <w:rPr>
          <w:rFonts w:eastAsia="仿宋_GB2312" w:hint="eastAsia"/>
          <w:sz w:val="24"/>
        </w:rPr>
        <w:t>拥护中国共产党的领导，对党忠诚</w:t>
      </w:r>
      <w:r>
        <w:rPr>
          <w:rFonts w:eastAsia="仿宋_GB2312" w:hint="eastAsia"/>
          <w:sz w:val="24"/>
        </w:rPr>
        <w:t>，</w:t>
      </w:r>
      <w:r>
        <w:rPr>
          <w:rFonts w:eastAsia="仿宋_GB2312" w:hint="eastAsia"/>
          <w:sz w:val="24"/>
        </w:rPr>
        <w:t>牢固树立“四个意识”，坚持“四个自信”、“两个维护”</w:t>
      </w:r>
      <w:r>
        <w:rPr>
          <w:rFonts w:eastAsia="仿宋_GB2312" w:hint="eastAsia"/>
          <w:sz w:val="24"/>
        </w:rPr>
        <w:t>。</w:t>
      </w:r>
      <w:r>
        <w:rPr>
          <w:rFonts w:eastAsia="仿宋_GB2312" w:hint="eastAsia"/>
          <w:sz w:val="24"/>
        </w:rPr>
        <w:t>认真学习党的基本知识，自觉遵守</w:t>
      </w:r>
      <w:r>
        <w:rPr>
          <w:rFonts w:eastAsia="仿宋_GB2312" w:hint="eastAsia"/>
          <w:sz w:val="24"/>
        </w:rPr>
        <w:lastRenderedPageBreak/>
        <w:t>党章，坚持履行党章规定的各项义务</w:t>
      </w:r>
      <w:r>
        <w:rPr>
          <w:rFonts w:eastAsia="仿宋_GB2312" w:hint="eastAsia"/>
          <w:sz w:val="24"/>
        </w:rPr>
        <w:t>，</w:t>
      </w:r>
      <w:r>
        <w:rPr>
          <w:rFonts w:eastAsia="仿宋_GB2312" w:hint="eastAsia"/>
          <w:sz w:val="24"/>
        </w:rPr>
        <w:t>坚决贯彻执行党的基本路线和各项方针、政策。</w:t>
      </w:r>
      <w:r>
        <w:rPr>
          <w:rFonts w:eastAsia="仿宋_GB2312" w:hint="eastAsia"/>
          <w:sz w:val="24"/>
        </w:rPr>
        <w:t>带头及时交纳党费，忠实、坚决地执行党的决议，带头积极参与消费扶贫活动，带头捐款支持、践行新冠肺炎抗疫工作。</w:t>
      </w:r>
    </w:p>
    <w:p w:rsidR="00E72249" w:rsidRDefault="00542E85">
      <w:pPr>
        <w:spacing w:line="400" w:lineRule="exact"/>
        <w:ind w:firstLineChars="200" w:firstLine="480"/>
        <w:rPr>
          <w:rFonts w:eastAsia="仿宋_GB2312"/>
          <w:sz w:val="24"/>
        </w:rPr>
      </w:pPr>
      <w:r>
        <w:rPr>
          <w:rFonts w:eastAsia="仿宋_GB2312" w:hint="eastAsia"/>
          <w:sz w:val="24"/>
        </w:rPr>
        <w:t xml:space="preserve">2. </w:t>
      </w:r>
      <w:r>
        <w:rPr>
          <w:rFonts w:eastAsia="仿宋_GB2312" w:hint="eastAsia"/>
          <w:sz w:val="24"/>
        </w:rPr>
        <w:t>担任信息技术与管理学院教师第二党支部书记和电子信息工程系主任，组织支部党员开展党的理论和党史学习，组织党员教师率先垂范，积极进行教研教改</w:t>
      </w:r>
      <w:r>
        <w:rPr>
          <w:rFonts w:eastAsia="仿宋_GB2312" w:hint="eastAsia"/>
          <w:sz w:val="24"/>
        </w:rPr>
        <w:t>，</w:t>
      </w:r>
      <w:r>
        <w:rPr>
          <w:rFonts w:eastAsia="仿宋_GB2312" w:hint="eastAsia"/>
          <w:sz w:val="24"/>
        </w:rPr>
        <w:t>积极承担教学重任，全心全意为人民为学生服务。每月定期线上线下结合，集中与分散结合带领支部成员践行“两学一做”，开展“五化建设”和红星云网上支部的建设，开展学习强国的学习，认真开展主题党日的活动。</w:t>
      </w:r>
      <w:r>
        <w:rPr>
          <w:rFonts w:eastAsia="仿宋_GB2312" w:hint="eastAsia"/>
          <w:sz w:val="24"/>
        </w:rPr>
        <w:t>坚持三会一课，</w:t>
      </w:r>
      <w:r>
        <w:rPr>
          <w:rFonts w:eastAsia="仿宋_GB2312" w:hint="eastAsia"/>
          <w:sz w:val="24"/>
        </w:rPr>
        <w:t>分别在</w:t>
      </w:r>
      <w:r>
        <w:rPr>
          <w:rFonts w:eastAsia="仿宋_GB2312" w:hint="eastAsia"/>
          <w:sz w:val="24"/>
        </w:rPr>
        <w:t>2020</w:t>
      </w:r>
      <w:r>
        <w:rPr>
          <w:rFonts w:eastAsia="仿宋_GB2312" w:hint="eastAsia"/>
          <w:sz w:val="24"/>
        </w:rPr>
        <w:t>年</w:t>
      </w:r>
      <w:r>
        <w:rPr>
          <w:rFonts w:eastAsia="仿宋_GB2312" w:hint="eastAsia"/>
          <w:sz w:val="24"/>
        </w:rPr>
        <w:t>7</w:t>
      </w:r>
      <w:r>
        <w:rPr>
          <w:rFonts w:eastAsia="仿宋_GB2312" w:hint="eastAsia"/>
          <w:sz w:val="24"/>
        </w:rPr>
        <w:t>月</w:t>
      </w:r>
      <w:r>
        <w:rPr>
          <w:rFonts w:eastAsia="仿宋_GB2312" w:hint="eastAsia"/>
          <w:sz w:val="24"/>
        </w:rPr>
        <w:t>、</w:t>
      </w:r>
      <w:r>
        <w:rPr>
          <w:rFonts w:eastAsia="仿宋_GB2312" w:hint="eastAsia"/>
          <w:sz w:val="24"/>
        </w:rPr>
        <w:t>2021</w:t>
      </w:r>
      <w:r>
        <w:rPr>
          <w:rFonts w:eastAsia="仿宋_GB2312" w:hint="eastAsia"/>
          <w:sz w:val="24"/>
        </w:rPr>
        <w:t>年</w:t>
      </w:r>
      <w:r>
        <w:rPr>
          <w:rFonts w:eastAsia="仿宋_GB2312" w:hint="eastAsia"/>
          <w:sz w:val="24"/>
        </w:rPr>
        <w:t>3</w:t>
      </w:r>
      <w:r>
        <w:rPr>
          <w:rFonts w:eastAsia="仿宋_GB2312" w:hint="eastAsia"/>
          <w:sz w:val="24"/>
        </w:rPr>
        <w:t>月荣</w:t>
      </w:r>
      <w:r>
        <w:rPr>
          <w:rFonts w:eastAsia="仿宋_GB2312" w:hint="eastAsia"/>
          <w:sz w:val="24"/>
        </w:rPr>
        <w:t>获“党课开讲了”党课</w:t>
      </w:r>
      <w:r>
        <w:rPr>
          <w:rFonts w:eastAsia="仿宋_GB2312" w:hint="eastAsia"/>
          <w:sz w:val="24"/>
        </w:rPr>
        <w:t>校级</w:t>
      </w:r>
      <w:r>
        <w:rPr>
          <w:rFonts w:eastAsia="仿宋_GB2312" w:hint="eastAsia"/>
          <w:sz w:val="24"/>
        </w:rPr>
        <w:t>三等奖</w:t>
      </w:r>
      <w:r>
        <w:rPr>
          <w:rFonts w:eastAsia="仿宋_GB2312" w:hint="eastAsia"/>
          <w:sz w:val="24"/>
        </w:rPr>
        <w:t>、省级</w:t>
      </w:r>
      <w:r>
        <w:rPr>
          <w:rFonts w:eastAsia="仿宋_GB2312" w:hint="eastAsia"/>
          <w:sz w:val="24"/>
        </w:rPr>
        <w:t>高校组优秀党课三等奖</w:t>
      </w:r>
      <w:r>
        <w:rPr>
          <w:rFonts w:eastAsia="仿宋_GB2312" w:hint="eastAsia"/>
          <w:sz w:val="24"/>
        </w:rPr>
        <w:t>。</w:t>
      </w:r>
      <w:r>
        <w:rPr>
          <w:rFonts w:eastAsia="仿宋_GB2312" w:hint="eastAsia"/>
          <w:sz w:val="24"/>
        </w:rPr>
        <w:t>通过学生座谈会、开班会、下宿舍等方式，积极配合学工完成学风建设，协助学</w:t>
      </w:r>
      <w:r>
        <w:rPr>
          <w:rFonts w:eastAsia="仿宋_GB2312" w:hint="eastAsia"/>
          <w:sz w:val="24"/>
        </w:rPr>
        <w:t>工进行学生政治思想教育，配合学院总支完成学生党员培养发展工作</w:t>
      </w:r>
      <w:r>
        <w:rPr>
          <w:rFonts w:eastAsia="仿宋_GB2312" w:hint="eastAsia"/>
          <w:sz w:val="24"/>
        </w:rPr>
        <w:t>。</w:t>
      </w:r>
      <w:r>
        <w:rPr>
          <w:rFonts w:eastAsia="仿宋_GB2312" w:hint="eastAsia"/>
          <w:sz w:val="24"/>
        </w:rPr>
        <w:t>2020</w:t>
      </w:r>
      <w:r>
        <w:rPr>
          <w:rFonts w:eastAsia="仿宋_GB2312" w:hint="eastAsia"/>
          <w:sz w:val="24"/>
        </w:rPr>
        <w:t>年获校级优秀基层教学组织。</w:t>
      </w:r>
      <w:r>
        <w:rPr>
          <w:rFonts w:eastAsia="仿宋_GB2312" w:hint="eastAsia"/>
          <w:sz w:val="24"/>
        </w:rPr>
        <w:t>2019</w:t>
      </w:r>
      <w:r>
        <w:rPr>
          <w:rFonts w:eastAsia="仿宋_GB2312" w:hint="eastAsia"/>
          <w:sz w:val="24"/>
        </w:rPr>
        <w:t>年所在支部被授予“优秀基层组织”称号。</w:t>
      </w:r>
    </w:p>
    <w:p w:rsidR="00E72249" w:rsidRDefault="00542E85">
      <w:pPr>
        <w:spacing w:line="400" w:lineRule="exact"/>
        <w:ind w:firstLineChars="200" w:firstLine="480"/>
        <w:rPr>
          <w:rFonts w:eastAsia="仿宋_GB2312"/>
          <w:sz w:val="24"/>
        </w:rPr>
      </w:pPr>
      <w:r>
        <w:rPr>
          <w:rFonts w:eastAsia="仿宋_GB2312" w:hint="eastAsia"/>
          <w:sz w:val="24"/>
        </w:rPr>
        <w:t xml:space="preserve">3. </w:t>
      </w:r>
      <w:r>
        <w:rPr>
          <w:rFonts w:eastAsia="仿宋_GB2312" w:hint="eastAsia"/>
          <w:sz w:val="24"/>
        </w:rPr>
        <w:t>从教</w:t>
      </w:r>
      <w:r>
        <w:rPr>
          <w:rFonts w:eastAsia="仿宋_GB2312" w:hint="eastAsia"/>
          <w:sz w:val="24"/>
        </w:rPr>
        <w:t>30</w:t>
      </w:r>
      <w:r>
        <w:rPr>
          <w:rFonts w:eastAsia="仿宋_GB2312" w:hint="eastAsia"/>
          <w:sz w:val="24"/>
        </w:rPr>
        <w:t>年在教育教学一线勤恳工作，时刻以共产党员的标准严格要求自己，带头发挥先锋模范作用。积极推进课程思政</w:t>
      </w:r>
      <w:r>
        <w:rPr>
          <w:rFonts w:eastAsia="仿宋_GB2312" w:hint="eastAsia"/>
          <w:sz w:val="24"/>
        </w:rPr>
        <w:t>、</w:t>
      </w:r>
      <w:r>
        <w:rPr>
          <w:rFonts w:eastAsia="仿宋_GB2312" w:hint="eastAsia"/>
          <w:sz w:val="24"/>
        </w:rPr>
        <w:t>专业仿真教学，推进新兴教学手段促进教学效果提升</w:t>
      </w:r>
      <w:r>
        <w:rPr>
          <w:rFonts w:eastAsia="仿宋_GB2312" w:hint="eastAsia"/>
          <w:sz w:val="24"/>
        </w:rPr>
        <w:t>；通过</w:t>
      </w:r>
      <w:r>
        <w:rPr>
          <w:rFonts w:eastAsia="仿宋_GB2312" w:hint="eastAsia"/>
          <w:sz w:val="24"/>
        </w:rPr>
        <w:t>反复听课</w:t>
      </w:r>
      <w:r>
        <w:rPr>
          <w:rFonts w:eastAsia="仿宋_GB2312" w:hint="eastAsia"/>
          <w:sz w:val="24"/>
        </w:rPr>
        <w:t>、</w:t>
      </w:r>
      <w:r>
        <w:rPr>
          <w:rFonts w:eastAsia="仿宋_GB2312" w:hint="eastAsia"/>
          <w:sz w:val="24"/>
        </w:rPr>
        <w:t>评课，找问题，提建议</w:t>
      </w:r>
      <w:r>
        <w:rPr>
          <w:rFonts w:eastAsia="仿宋_GB2312" w:hint="eastAsia"/>
          <w:sz w:val="24"/>
        </w:rPr>
        <w:t>等方式</w:t>
      </w:r>
      <w:r>
        <w:rPr>
          <w:rFonts w:eastAsia="仿宋_GB2312" w:hint="eastAsia"/>
          <w:sz w:val="24"/>
        </w:rPr>
        <w:t>手把手指导年轻教师参加教学竞赛</w:t>
      </w:r>
      <w:r>
        <w:rPr>
          <w:rFonts w:eastAsia="仿宋_GB2312" w:hint="eastAsia"/>
          <w:sz w:val="24"/>
        </w:rPr>
        <w:t>。</w:t>
      </w:r>
      <w:r>
        <w:rPr>
          <w:rFonts w:eastAsia="仿宋_GB2312" w:hint="eastAsia"/>
          <w:sz w:val="24"/>
        </w:rPr>
        <w:t>王伟老师说，“我的成功彭老师功不可没，特别是帮我融入的思政元素，使课程的专业内容提升一个台阶”。</w:t>
      </w:r>
      <w:r>
        <w:rPr>
          <w:rFonts w:eastAsia="仿宋_GB2312" w:hint="eastAsia"/>
          <w:sz w:val="24"/>
        </w:rPr>
        <w:t>2020</w:t>
      </w:r>
      <w:r>
        <w:rPr>
          <w:rFonts w:eastAsia="仿宋_GB2312" w:hint="eastAsia"/>
          <w:sz w:val="24"/>
        </w:rPr>
        <w:t>年余思洋老师获得学校二等奖，</w:t>
      </w:r>
      <w:r>
        <w:rPr>
          <w:rFonts w:eastAsia="仿宋_GB2312" w:hint="eastAsia"/>
          <w:sz w:val="24"/>
        </w:rPr>
        <w:t>2</w:t>
      </w:r>
      <w:r>
        <w:rPr>
          <w:rFonts w:eastAsia="仿宋_GB2312" w:hint="eastAsia"/>
          <w:sz w:val="24"/>
        </w:rPr>
        <w:t>019</w:t>
      </w:r>
      <w:r>
        <w:rPr>
          <w:rFonts w:eastAsia="仿宋_GB2312" w:hint="eastAsia"/>
          <w:sz w:val="24"/>
        </w:rPr>
        <w:t>年王伟老师获得学校一等奖、省三等奖</w:t>
      </w:r>
      <w:r>
        <w:rPr>
          <w:rFonts w:eastAsia="仿宋_GB2312" w:hint="eastAsia"/>
          <w:sz w:val="24"/>
        </w:rPr>
        <w:t>；培养年轻教师，</w:t>
      </w:r>
      <w:r>
        <w:rPr>
          <w:rFonts w:eastAsia="仿宋_GB2312" w:hint="eastAsia"/>
          <w:sz w:val="24"/>
        </w:rPr>
        <w:t>实现教学提升</w:t>
      </w:r>
      <w:r>
        <w:rPr>
          <w:rFonts w:eastAsia="仿宋_GB2312" w:hint="eastAsia"/>
          <w:sz w:val="24"/>
        </w:rPr>
        <w:t>，</w:t>
      </w:r>
      <w:r>
        <w:rPr>
          <w:rFonts w:eastAsia="仿宋_GB2312" w:hint="eastAsia"/>
          <w:sz w:val="24"/>
        </w:rPr>
        <w:t>2020</w:t>
      </w:r>
      <w:r>
        <w:rPr>
          <w:rFonts w:eastAsia="仿宋_GB2312" w:hint="eastAsia"/>
          <w:sz w:val="24"/>
        </w:rPr>
        <w:t>年</w:t>
      </w:r>
      <w:r>
        <w:rPr>
          <w:rFonts w:eastAsia="仿宋_GB2312" w:hint="eastAsia"/>
          <w:sz w:val="24"/>
        </w:rPr>
        <w:t>完成了对郎琳老师的培养指导</w:t>
      </w:r>
      <w:r>
        <w:rPr>
          <w:rFonts w:eastAsia="仿宋_GB2312" w:hint="eastAsia"/>
          <w:sz w:val="24"/>
        </w:rPr>
        <w:t>；</w:t>
      </w:r>
      <w:r>
        <w:rPr>
          <w:rFonts w:eastAsia="仿宋_GB2312" w:hint="eastAsia"/>
          <w:sz w:val="24"/>
        </w:rPr>
        <w:t>积极配合学校</w:t>
      </w:r>
      <w:r>
        <w:rPr>
          <w:rFonts w:eastAsia="仿宋_GB2312" w:hint="eastAsia"/>
          <w:sz w:val="24"/>
        </w:rPr>
        <w:t>，</w:t>
      </w:r>
      <w:r>
        <w:rPr>
          <w:rFonts w:eastAsia="仿宋_GB2312" w:hint="eastAsia"/>
          <w:sz w:val="24"/>
        </w:rPr>
        <w:t>做好线上教学</w:t>
      </w:r>
      <w:r>
        <w:rPr>
          <w:rFonts w:eastAsia="仿宋_GB2312" w:hint="eastAsia"/>
          <w:sz w:val="24"/>
        </w:rPr>
        <w:t>，</w:t>
      </w:r>
      <w:r>
        <w:rPr>
          <w:rFonts w:eastAsia="仿宋_GB2312" w:hint="eastAsia"/>
          <w:sz w:val="24"/>
        </w:rPr>
        <w:t>2020</w:t>
      </w:r>
      <w:r>
        <w:rPr>
          <w:rFonts w:eastAsia="仿宋_GB2312" w:hint="eastAsia"/>
          <w:sz w:val="24"/>
        </w:rPr>
        <w:t>年新冠期间，带头克服各种困难</w:t>
      </w:r>
      <w:r>
        <w:rPr>
          <w:rFonts w:eastAsia="仿宋_GB2312" w:hint="eastAsia"/>
          <w:sz w:val="24"/>
        </w:rPr>
        <w:t>，</w:t>
      </w:r>
      <w:r>
        <w:rPr>
          <w:rFonts w:eastAsia="仿宋_GB2312" w:hint="eastAsia"/>
          <w:sz w:val="24"/>
        </w:rPr>
        <w:t>完成线上教学</w:t>
      </w:r>
      <w:r>
        <w:rPr>
          <w:rFonts w:eastAsia="仿宋_GB2312" w:hint="eastAsia"/>
          <w:sz w:val="24"/>
        </w:rPr>
        <w:t>，</w:t>
      </w:r>
      <w:r>
        <w:rPr>
          <w:rFonts w:eastAsia="仿宋_GB2312" w:hint="eastAsia"/>
          <w:sz w:val="24"/>
        </w:rPr>
        <w:t>2019</w:t>
      </w:r>
      <w:r>
        <w:rPr>
          <w:rFonts w:eastAsia="仿宋_GB2312" w:hint="eastAsia"/>
          <w:sz w:val="24"/>
        </w:rPr>
        <w:t>级电子信息工程</w:t>
      </w:r>
      <w:r>
        <w:rPr>
          <w:rFonts w:eastAsia="仿宋_GB2312" w:hint="eastAsia"/>
          <w:sz w:val="24"/>
        </w:rPr>
        <w:t xml:space="preserve">2 </w:t>
      </w:r>
      <w:r>
        <w:rPr>
          <w:rFonts w:eastAsia="仿宋_GB2312" w:hint="eastAsia"/>
          <w:sz w:val="24"/>
        </w:rPr>
        <w:t>个班的《数据结构》</w:t>
      </w:r>
      <w:r>
        <w:rPr>
          <w:rFonts w:eastAsia="仿宋_GB2312" w:hint="eastAsia"/>
          <w:sz w:val="24"/>
        </w:rPr>
        <w:t>课程</w:t>
      </w:r>
      <w:r>
        <w:rPr>
          <w:rFonts w:eastAsia="仿宋_GB2312" w:hint="eastAsia"/>
          <w:sz w:val="24"/>
        </w:rPr>
        <w:t>，</w:t>
      </w:r>
      <w:r>
        <w:rPr>
          <w:rFonts w:eastAsia="仿宋_GB2312" w:hint="eastAsia"/>
          <w:sz w:val="24"/>
        </w:rPr>
        <w:t>利用学习</w:t>
      </w:r>
      <w:r>
        <w:rPr>
          <w:rFonts w:eastAsia="仿宋_GB2312" w:hint="eastAsia"/>
          <w:sz w:val="24"/>
        </w:rPr>
        <w:t>通</w:t>
      </w:r>
      <w:r>
        <w:rPr>
          <w:rFonts w:eastAsia="仿宋_GB2312" w:hint="eastAsia"/>
          <w:sz w:val="24"/>
        </w:rPr>
        <w:t>平台</w:t>
      </w:r>
      <w:r>
        <w:rPr>
          <w:rFonts w:eastAsia="仿宋_GB2312" w:hint="eastAsia"/>
          <w:sz w:val="24"/>
        </w:rPr>
        <w:t>改变教学设计流程，借助写字板等辅助教学设备</w:t>
      </w:r>
      <w:r>
        <w:rPr>
          <w:rFonts w:eastAsia="仿宋_GB2312" w:hint="eastAsia"/>
          <w:sz w:val="24"/>
        </w:rPr>
        <w:t>、</w:t>
      </w:r>
      <w:r>
        <w:rPr>
          <w:rFonts w:eastAsia="仿宋_GB2312" w:hint="eastAsia"/>
          <w:sz w:val="24"/>
        </w:rPr>
        <w:t>课间开展</w:t>
      </w:r>
      <w:r>
        <w:rPr>
          <w:rFonts w:eastAsia="仿宋_GB2312" w:hint="eastAsia"/>
          <w:sz w:val="24"/>
        </w:rPr>
        <w:t>的</w:t>
      </w:r>
      <w:r>
        <w:rPr>
          <w:rFonts w:eastAsia="仿宋_GB2312" w:hint="eastAsia"/>
          <w:sz w:val="24"/>
        </w:rPr>
        <w:t>唱歌、弹乐器等单边和协作活动，有效地组织了线上课程的教学</w:t>
      </w:r>
      <w:r>
        <w:rPr>
          <w:rFonts w:eastAsia="仿宋_GB2312" w:hint="eastAsia"/>
          <w:sz w:val="24"/>
        </w:rPr>
        <w:t>，</w:t>
      </w:r>
      <w:r>
        <w:rPr>
          <w:rFonts w:eastAsia="仿宋_GB2312" w:hint="eastAsia"/>
          <w:sz w:val="24"/>
        </w:rPr>
        <w:t>顺利完成</w:t>
      </w:r>
      <w:r>
        <w:rPr>
          <w:rFonts w:eastAsia="仿宋_GB2312" w:hint="eastAsia"/>
          <w:sz w:val="24"/>
        </w:rPr>
        <w:t>专业教</w:t>
      </w:r>
      <w:r>
        <w:rPr>
          <w:rFonts w:eastAsia="仿宋_GB2312" w:hint="eastAsia"/>
          <w:sz w:val="24"/>
        </w:rPr>
        <w:t>学</w:t>
      </w:r>
      <w:r>
        <w:rPr>
          <w:rFonts w:eastAsia="仿宋_GB2312" w:hint="eastAsia"/>
          <w:sz w:val="24"/>
        </w:rPr>
        <w:t>和课程思政</w:t>
      </w:r>
      <w:r>
        <w:rPr>
          <w:rFonts w:eastAsia="仿宋_GB2312" w:hint="eastAsia"/>
          <w:sz w:val="24"/>
        </w:rPr>
        <w:t>。</w:t>
      </w:r>
      <w:r>
        <w:rPr>
          <w:rFonts w:eastAsia="仿宋_GB2312" w:hint="eastAsia"/>
          <w:sz w:val="24"/>
        </w:rPr>
        <w:t>2020</w:t>
      </w:r>
      <w:r>
        <w:rPr>
          <w:rFonts w:eastAsia="仿宋_GB2312" w:hint="eastAsia"/>
          <w:sz w:val="24"/>
        </w:rPr>
        <w:t>年</w:t>
      </w:r>
      <w:r>
        <w:rPr>
          <w:rFonts w:eastAsia="仿宋_GB2312" w:hint="eastAsia"/>
          <w:sz w:val="24"/>
        </w:rPr>
        <w:t>7</w:t>
      </w:r>
      <w:r>
        <w:rPr>
          <w:rFonts w:eastAsia="仿宋_GB2312" w:hint="eastAsia"/>
          <w:sz w:val="24"/>
        </w:rPr>
        <w:t>月荣获</w:t>
      </w:r>
      <w:r>
        <w:rPr>
          <w:rFonts w:eastAsia="仿宋_GB2312" w:hint="eastAsia"/>
          <w:sz w:val="24"/>
        </w:rPr>
        <w:t>学校课程思政教学竞赛暨湖南省普通高等学校外语课程思政教学校内初赛获二等奖。</w:t>
      </w:r>
    </w:p>
    <w:p w:rsidR="00E72249" w:rsidRDefault="00542E85">
      <w:pPr>
        <w:pStyle w:val="a6"/>
        <w:numPr>
          <w:ilvl w:val="0"/>
          <w:numId w:val="1"/>
        </w:numPr>
        <w:spacing w:line="400" w:lineRule="exact"/>
        <w:ind w:firstLineChars="0"/>
        <w:rPr>
          <w:rFonts w:ascii="微软雅黑" w:eastAsia="微软雅黑" w:hAnsi="微软雅黑" w:cs="微软雅黑"/>
          <w:b/>
          <w:bCs/>
          <w:sz w:val="28"/>
          <w:szCs w:val="28"/>
        </w:rPr>
      </w:pPr>
      <w:r>
        <w:rPr>
          <w:rFonts w:ascii="微软雅黑" w:eastAsia="微软雅黑" w:hAnsi="微软雅黑" w:cs="微软雅黑" w:hint="eastAsia"/>
          <w:b/>
          <w:bCs/>
          <w:sz w:val="28"/>
          <w:szCs w:val="28"/>
        </w:rPr>
        <w:t>爱岗敬业，立德树人，做学生的人生导师</w:t>
      </w:r>
    </w:p>
    <w:p w:rsidR="00E72249" w:rsidRDefault="00542E85">
      <w:pPr>
        <w:spacing w:line="400" w:lineRule="exact"/>
        <w:ind w:firstLine="645"/>
        <w:rPr>
          <w:rFonts w:eastAsia="仿宋_GB2312"/>
          <w:sz w:val="24"/>
        </w:rPr>
      </w:pPr>
      <w:r>
        <w:rPr>
          <w:rFonts w:eastAsia="仿宋_GB2312" w:hint="eastAsia"/>
          <w:sz w:val="24"/>
        </w:rPr>
        <w:t>时时处处以共产党员的标准严格要求自己，教书育人，实施课程思政</w:t>
      </w:r>
      <w:r>
        <w:rPr>
          <w:rFonts w:eastAsia="仿宋_GB2312" w:hint="eastAsia"/>
          <w:sz w:val="24"/>
        </w:rPr>
        <w:t>，</w:t>
      </w:r>
      <w:r>
        <w:rPr>
          <w:rFonts w:eastAsia="仿宋_GB2312" w:hint="eastAsia"/>
          <w:sz w:val="24"/>
        </w:rPr>
        <w:t>完成教书育人的工作</w:t>
      </w:r>
      <w:r>
        <w:rPr>
          <w:rFonts w:eastAsia="仿宋_GB2312"/>
          <w:sz w:val="24"/>
        </w:rPr>
        <w:t>。</w:t>
      </w:r>
    </w:p>
    <w:p w:rsidR="00E72249" w:rsidRDefault="00542E85">
      <w:pPr>
        <w:spacing w:line="400" w:lineRule="exact"/>
        <w:ind w:firstLine="645"/>
        <w:rPr>
          <w:rFonts w:eastAsia="仿宋_GB2312"/>
          <w:sz w:val="24"/>
        </w:rPr>
      </w:pPr>
      <w:r>
        <w:rPr>
          <w:rFonts w:eastAsia="仿宋_GB2312" w:hint="eastAsia"/>
          <w:sz w:val="24"/>
        </w:rPr>
        <w:t>1.</w:t>
      </w:r>
      <w:r>
        <w:rPr>
          <w:rFonts w:eastAsia="仿宋_GB2312"/>
          <w:sz w:val="24"/>
        </w:rPr>
        <w:t>一直以来</w:t>
      </w:r>
      <w:r>
        <w:rPr>
          <w:rFonts w:eastAsia="仿宋_GB2312" w:hint="eastAsia"/>
          <w:sz w:val="24"/>
        </w:rPr>
        <w:t>对学生慈爱，把</w:t>
      </w:r>
      <w:r>
        <w:rPr>
          <w:rFonts w:eastAsia="仿宋_GB2312"/>
          <w:sz w:val="24"/>
        </w:rPr>
        <w:t>每一位</w:t>
      </w:r>
      <w:r>
        <w:rPr>
          <w:rFonts w:eastAsia="仿宋_GB2312" w:hint="eastAsia"/>
          <w:sz w:val="24"/>
        </w:rPr>
        <w:t>学生当成自己的孩子来教育，来爱。为了让学生对电子信息工程专业有进</w:t>
      </w:r>
      <w:r>
        <w:rPr>
          <w:rFonts w:eastAsia="仿宋_GB2312" w:hint="eastAsia"/>
          <w:sz w:val="24"/>
        </w:rPr>
        <w:t>一</w:t>
      </w:r>
      <w:r>
        <w:rPr>
          <w:rFonts w:eastAsia="仿宋_GB2312" w:hint="eastAsia"/>
          <w:sz w:val="24"/>
        </w:rPr>
        <w:t>步的认识，</w:t>
      </w:r>
      <w:r>
        <w:rPr>
          <w:rFonts w:eastAsia="仿宋_GB2312" w:hint="eastAsia"/>
          <w:sz w:val="24"/>
        </w:rPr>
        <w:t>为了让学生爱上电子专业，</w:t>
      </w:r>
      <w:r>
        <w:rPr>
          <w:rFonts w:eastAsia="仿宋_GB2312" w:hint="eastAsia"/>
          <w:sz w:val="24"/>
        </w:rPr>
        <w:t>作为电子信息工程系的主任</w:t>
      </w:r>
      <w:r>
        <w:rPr>
          <w:rFonts w:eastAsia="仿宋_GB2312" w:hint="eastAsia"/>
          <w:sz w:val="24"/>
        </w:rPr>
        <w:t>的她花很多的心思，通过迎新分享会、专业讲座、</w:t>
      </w:r>
      <w:r>
        <w:rPr>
          <w:rFonts w:eastAsia="仿宋_GB2312" w:hint="eastAsia"/>
          <w:sz w:val="24"/>
        </w:rPr>
        <w:t>企业项目引入实践课堂</w:t>
      </w:r>
      <w:r>
        <w:rPr>
          <w:rFonts w:eastAsia="仿宋_GB2312" w:hint="eastAsia"/>
          <w:sz w:val="24"/>
        </w:rPr>
        <w:t>、</w:t>
      </w:r>
      <w:r>
        <w:rPr>
          <w:rFonts w:eastAsia="仿宋_GB2312" w:hint="eastAsia"/>
          <w:sz w:val="24"/>
        </w:rPr>
        <w:t>学科竞赛、创新创业项目等途径，从感性到理性培养学生的实践操作和设计能力，让学生从内心热爱电子信息专业</w:t>
      </w:r>
      <w:r>
        <w:rPr>
          <w:rFonts w:eastAsia="仿宋_GB2312" w:hint="eastAsia"/>
          <w:sz w:val="24"/>
        </w:rPr>
        <w:t>。</w:t>
      </w:r>
      <w:r>
        <w:rPr>
          <w:rFonts w:eastAsia="仿宋_GB2312" w:hint="eastAsia"/>
          <w:sz w:val="24"/>
        </w:rPr>
        <w:t>2020</w:t>
      </w:r>
      <w:r>
        <w:rPr>
          <w:rFonts w:eastAsia="仿宋_GB2312" w:hint="eastAsia"/>
          <w:sz w:val="24"/>
        </w:rPr>
        <w:t>级的邹佳林</w:t>
      </w:r>
      <w:r>
        <w:rPr>
          <w:rFonts w:eastAsia="仿宋_GB2312" w:hint="eastAsia"/>
          <w:sz w:val="24"/>
        </w:rPr>
        <w:t>同学说，终于对</w:t>
      </w:r>
      <w:r>
        <w:rPr>
          <w:rFonts w:eastAsia="仿宋_GB2312" w:hint="eastAsia"/>
          <w:sz w:val="24"/>
        </w:rPr>
        <w:t>电子信息工程专业有了一定的认识，希</w:t>
      </w:r>
      <w:r>
        <w:rPr>
          <w:rFonts w:eastAsia="仿宋_GB2312" w:hint="eastAsia"/>
          <w:sz w:val="24"/>
        </w:rPr>
        <w:t>望能多举办这样的</w:t>
      </w:r>
      <w:r>
        <w:rPr>
          <w:rFonts w:eastAsia="仿宋_GB2312" w:hint="eastAsia"/>
          <w:sz w:val="24"/>
        </w:rPr>
        <w:t>活动。</w:t>
      </w:r>
      <w:r>
        <w:rPr>
          <w:rFonts w:eastAsia="仿宋_GB2312" w:hint="eastAsia"/>
          <w:sz w:val="24"/>
        </w:rPr>
        <w:t>在《多媒体技术与应用》、《图形图像处理》、《</w:t>
      </w:r>
      <w:r>
        <w:rPr>
          <w:rFonts w:eastAsia="仿宋_GB2312" w:hint="eastAsia"/>
          <w:sz w:val="24"/>
        </w:rPr>
        <w:t>二维</w:t>
      </w:r>
      <w:r>
        <w:rPr>
          <w:rFonts w:eastAsia="仿宋_GB2312" w:hint="eastAsia"/>
          <w:sz w:val="24"/>
        </w:rPr>
        <w:t>动画设计》课程的教学中，采用</w:t>
      </w:r>
      <w:r>
        <w:rPr>
          <w:rFonts w:eastAsia="仿宋_GB2312" w:hint="eastAsia"/>
          <w:sz w:val="24"/>
        </w:rPr>
        <w:t>翻转教学同时进行课程思政，同时</w:t>
      </w:r>
      <w:r>
        <w:rPr>
          <w:rFonts w:eastAsia="仿宋_GB2312" w:hint="eastAsia"/>
          <w:sz w:val="24"/>
        </w:rPr>
        <w:t>结合实际工作岗位，穿插</w:t>
      </w:r>
      <w:r>
        <w:rPr>
          <w:rFonts w:eastAsia="仿宋_GB2312" w:hint="eastAsia"/>
          <w:sz w:val="24"/>
        </w:rPr>
        <w:t>进行</w:t>
      </w:r>
      <w:r>
        <w:rPr>
          <w:rFonts w:eastAsia="仿宋_GB2312" w:hint="eastAsia"/>
          <w:sz w:val="24"/>
        </w:rPr>
        <w:t>职业目标规划</w:t>
      </w:r>
      <w:r>
        <w:rPr>
          <w:rFonts w:eastAsia="仿宋_GB2312" w:hint="eastAsia"/>
          <w:sz w:val="24"/>
        </w:rPr>
        <w:t>的指导</w:t>
      </w:r>
      <w:r>
        <w:rPr>
          <w:rFonts w:eastAsia="仿宋_GB2312" w:hint="eastAsia"/>
          <w:sz w:val="24"/>
        </w:rPr>
        <w:t>。</w:t>
      </w:r>
      <w:r>
        <w:rPr>
          <w:rFonts w:eastAsia="仿宋_GB2312" w:hint="eastAsia"/>
          <w:sz w:val="24"/>
        </w:rPr>
        <w:t>2019</w:t>
      </w:r>
      <w:r>
        <w:rPr>
          <w:rFonts w:eastAsia="仿宋_GB2312" w:hint="eastAsia"/>
          <w:sz w:val="24"/>
        </w:rPr>
        <w:t>年</w:t>
      </w:r>
      <w:r>
        <w:rPr>
          <w:rFonts w:eastAsia="仿宋_GB2312" w:hint="eastAsia"/>
          <w:sz w:val="24"/>
        </w:rPr>
        <w:t>10</w:t>
      </w:r>
      <w:r>
        <w:rPr>
          <w:rFonts w:eastAsia="仿宋_GB2312" w:hint="eastAsia"/>
          <w:sz w:val="24"/>
        </w:rPr>
        <w:t>月《图形图像处理》课程获湖南财政经济学</w:t>
      </w:r>
      <w:r>
        <w:rPr>
          <w:rFonts w:eastAsia="仿宋_GB2312" w:hint="eastAsia"/>
          <w:sz w:val="24"/>
        </w:rPr>
        <w:lastRenderedPageBreak/>
        <w:t>院</w:t>
      </w:r>
      <w:r>
        <w:rPr>
          <w:rFonts w:eastAsia="仿宋_GB2312" w:hint="eastAsia"/>
          <w:sz w:val="24"/>
        </w:rPr>
        <w:t>2019</w:t>
      </w:r>
      <w:r>
        <w:rPr>
          <w:rFonts w:eastAsia="仿宋_GB2312" w:hint="eastAsia"/>
          <w:sz w:val="24"/>
        </w:rPr>
        <w:t>年“课程思政”示范课程立项。</w:t>
      </w:r>
      <w:r>
        <w:rPr>
          <w:rFonts w:eastAsia="仿宋_GB2312" w:hint="eastAsia"/>
          <w:sz w:val="24"/>
        </w:rPr>
        <w:t>2016-2017</w:t>
      </w:r>
      <w:r>
        <w:rPr>
          <w:rFonts w:eastAsia="仿宋_GB2312" w:hint="eastAsia"/>
          <w:sz w:val="24"/>
        </w:rPr>
        <w:t>学年、</w:t>
      </w:r>
      <w:r>
        <w:rPr>
          <w:rFonts w:eastAsia="仿宋_GB2312" w:hint="eastAsia"/>
          <w:sz w:val="24"/>
        </w:rPr>
        <w:t>2019-2020</w:t>
      </w:r>
      <w:r>
        <w:rPr>
          <w:rFonts w:eastAsia="仿宋_GB2312" w:hint="eastAsia"/>
          <w:sz w:val="24"/>
        </w:rPr>
        <w:t>学年分别被评为学院、学校的学业指导优秀。</w:t>
      </w:r>
    </w:p>
    <w:p w:rsidR="00E72249" w:rsidRDefault="00542E85">
      <w:pPr>
        <w:spacing w:line="400" w:lineRule="exact"/>
        <w:ind w:firstLine="645"/>
        <w:rPr>
          <w:rFonts w:eastAsia="仿宋_GB2312"/>
          <w:sz w:val="24"/>
        </w:rPr>
      </w:pPr>
      <w:r>
        <w:rPr>
          <w:rFonts w:eastAsia="仿宋_GB2312" w:hint="eastAsia"/>
          <w:sz w:val="24"/>
        </w:rPr>
        <w:t>2.</w:t>
      </w:r>
      <w:r>
        <w:rPr>
          <w:rFonts w:eastAsia="仿宋_GB2312" w:hint="eastAsia"/>
          <w:sz w:val="24"/>
        </w:rPr>
        <w:t>自觉服从教学安排，积极承担各种理论和实践教学任务，认真完成各种教学任务，完成学年论文、毕业论文、毕业实习的指导工作，</w:t>
      </w:r>
      <w:r>
        <w:rPr>
          <w:rFonts w:eastAsia="仿宋_GB2312" w:hint="eastAsia"/>
          <w:sz w:val="24"/>
        </w:rPr>
        <w:t>两个年度共完成约</w:t>
      </w:r>
      <w:r>
        <w:rPr>
          <w:rFonts w:eastAsia="仿宋_GB2312" w:hint="eastAsia"/>
          <w:sz w:val="24"/>
        </w:rPr>
        <w:t>105</w:t>
      </w:r>
      <w:r w:rsidR="00E72249">
        <w:rPr>
          <w:rFonts w:eastAsia="仿宋_GB2312"/>
          <w:sz w:val="24"/>
        </w:rPr>
        <w:fldChar w:fldCharType="begin"/>
      </w:r>
      <w:r>
        <w:rPr>
          <w:rFonts w:eastAsia="仿宋_GB2312"/>
          <w:sz w:val="24"/>
        </w:rPr>
        <w:instrText xml:space="preserve"> =SUM(ABOVE</w:instrText>
      </w:r>
      <w:r>
        <w:rPr>
          <w:rFonts w:eastAsia="仿宋_GB2312"/>
          <w:sz w:val="24"/>
        </w:rPr>
        <w:instrText xml:space="preserve">) \* MERGEFORMAT </w:instrText>
      </w:r>
      <w:r w:rsidR="00E72249">
        <w:rPr>
          <w:rFonts w:eastAsia="仿宋_GB2312"/>
          <w:sz w:val="24"/>
        </w:rPr>
        <w:fldChar w:fldCharType="separate"/>
      </w:r>
      <w:r>
        <w:rPr>
          <w:rFonts w:eastAsia="仿宋_GB2312" w:hint="eastAsia"/>
          <w:sz w:val="24"/>
        </w:rPr>
        <w:t>1</w:t>
      </w:r>
      <w:r>
        <w:rPr>
          <w:rFonts w:eastAsia="仿宋_GB2312"/>
          <w:sz w:val="24"/>
        </w:rPr>
        <w:t>.06</w:t>
      </w:r>
      <w:r w:rsidR="00E72249">
        <w:rPr>
          <w:rFonts w:eastAsia="仿宋_GB2312"/>
          <w:sz w:val="24"/>
        </w:rPr>
        <w:fldChar w:fldCharType="end"/>
      </w:r>
      <w:r>
        <w:rPr>
          <w:rFonts w:eastAsia="仿宋_GB2312" w:hint="eastAsia"/>
          <w:sz w:val="24"/>
        </w:rPr>
        <w:t>个课时，教学工作量饱满。</w:t>
      </w:r>
      <w:r>
        <w:rPr>
          <w:rFonts w:eastAsia="仿宋_GB2312" w:hint="eastAsia"/>
          <w:sz w:val="24"/>
        </w:rPr>
        <w:t>积极改革教学理念和方法，灵活运用多种教学手段，运用超星平台线上线下结合，激发学生的兴趣。上课之余，总会与学生通过微信、</w:t>
      </w:r>
      <w:r>
        <w:rPr>
          <w:rFonts w:eastAsia="仿宋_GB2312" w:hint="eastAsia"/>
          <w:sz w:val="24"/>
        </w:rPr>
        <w:t>QQ</w:t>
      </w:r>
      <w:r>
        <w:rPr>
          <w:rFonts w:eastAsia="仿宋_GB2312" w:hint="eastAsia"/>
          <w:sz w:val="24"/>
        </w:rPr>
        <w:t>、</w:t>
      </w:r>
      <w:r>
        <w:rPr>
          <w:rFonts w:eastAsia="仿宋_GB2312" w:hint="eastAsia"/>
          <w:sz w:val="24"/>
        </w:rPr>
        <w:t>E-mail</w:t>
      </w:r>
      <w:r>
        <w:rPr>
          <w:rFonts w:eastAsia="仿宋_GB2312" w:hint="eastAsia"/>
          <w:sz w:val="24"/>
        </w:rPr>
        <w:t>、电话及面对面、下学生宿舍等方式进行沟通交流</w:t>
      </w:r>
      <w:r>
        <w:rPr>
          <w:rFonts w:eastAsia="仿宋_GB2312" w:hint="eastAsia"/>
          <w:sz w:val="24"/>
        </w:rPr>
        <w:t>，</w:t>
      </w:r>
      <w:r>
        <w:rPr>
          <w:rFonts w:eastAsia="仿宋_GB2312" w:hint="eastAsia"/>
          <w:sz w:val="24"/>
        </w:rPr>
        <w:t>解决专业、学习、思想、生活上的各种</w:t>
      </w:r>
      <w:r>
        <w:rPr>
          <w:rFonts w:eastAsia="仿宋_GB2312" w:hint="eastAsia"/>
          <w:sz w:val="24"/>
        </w:rPr>
        <w:t>。</w:t>
      </w:r>
    </w:p>
    <w:p w:rsidR="00E72249" w:rsidRDefault="00542E85">
      <w:pPr>
        <w:spacing w:line="400" w:lineRule="exact"/>
        <w:ind w:firstLine="645"/>
        <w:rPr>
          <w:rFonts w:eastAsia="仿宋_GB2312"/>
          <w:sz w:val="24"/>
        </w:rPr>
      </w:pPr>
      <w:r>
        <w:rPr>
          <w:rFonts w:eastAsia="仿宋_GB2312" w:hint="eastAsia"/>
          <w:sz w:val="24"/>
        </w:rPr>
        <w:t>3.</w:t>
      </w:r>
      <w:r>
        <w:rPr>
          <w:rFonts w:eastAsia="仿宋_GB2312" w:hint="eastAsia"/>
          <w:sz w:val="24"/>
        </w:rPr>
        <w:t>通过参加思政项目、课程思政、聘请专家学者进行专业讲座、组织召开班会、学生座谈会、下学生宿舍等方式，完成对学生的学业指导的工作。</w:t>
      </w:r>
      <w:r>
        <w:rPr>
          <w:rFonts w:eastAsia="仿宋_GB2312" w:hint="eastAsia"/>
          <w:sz w:val="24"/>
        </w:rPr>
        <w:t>其中下学生宿舍一走就是十几个宿舍，无缝沟通和引导学生，累并快乐着。</w:t>
      </w:r>
      <w:r>
        <w:rPr>
          <w:rFonts w:eastAsia="仿宋_GB2312" w:hint="eastAsia"/>
          <w:sz w:val="24"/>
        </w:rPr>
        <w:t>立德树人的责任和爱让这些活动，陪伴着学生的成长过程，从心灵深处改变学生，让学生学会爱，学会真，学会善，学会智慧</w:t>
      </w:r>
      <w:r>
        <w:rPr>
          <w:rFonts w:eastAsia="仿宋_GB2312" w:hint="eastAsia"/>
          <w:sz w:val="24"/>
        </w:rPr>
        <w:t>，</w:t>
      </w:r>
      <w:r>
        <w:rPr>
          <w:rFonts w:eastAsia="仿宋_GB2312" w:hint="eastAsia"/>
          <w:sz w:val="24"/>
        </w:rPr>
        <w:t>学会学习，学会分析，学会能力</w:t>
      </w:r>
      <w:r>
        <w:rPr>
          <w:rFonts w:eastAsia="仿宋_GB2312" w:hint="eastAsia"/>
          <w:sz w:val="24"/>
        </w:rPr>
        <w:t>。</w:t>
      </w:r>
    </w:p>
    <w:p w:rsidR="00E72249" w:rsidRDefault="00542E85">
      <w:pPr>
        <w:spacing w:line="400" w:lineRule="exact"/>
        <w:ind w:firstLine="645"/>
        <w:rPr>
          <w:rFonts w:eastAsia="仿宋_GB2312"/>
          <w:sz w:val="24"/>
        </w:rPr>
      </w:pPr>
      <w:r>
        <w:rPr>
          <w:rFonts w:eastAsia="仿宋_GB2312" w:hint="eastAsia"/>
          <w:sz w:val="24"/>
        </w:rPr>
        <w:t>2020</w:t>
      </w:r>
      <w:r>
        <w:rPr>
          <w:rFonts w:eastAsia="仿宋_GB2312" w:hint="eastAsia"/>
          <w:sz w:val="24"/>
        </w:rPr>
        <w:t>年所带毕业论文获评学校优秀毕业论文。</w:t>
      </w:r>
      <w:r>
        <w:rPr>
          <w:rFonts w:eastAsia="仿宋_GB2312" w:hint="eastAsia"/>
          <w:sz w:val="24"/>
        </w:rPr>
        <w:t>2019</w:t>
      </w:r>
      <w:r>
        <w:rPr>
          <w:rFonts w:eastAsia="仿宋_GB2312" w:hint="eastAsia"/>
          <w:sz w:val="24"/>
        </w:rPr>
        <w:t>年月</w:t>
      </w:r>
      <w:r>
        <w:rPr>
          <w:rFonts w:eastAsia="仿宋_GB2312" w:hint="eastAsia"/>
          <w:sz w:val="24"/>
        </w:rPr>
        <w:t>指导湖南省大学生研究性学习和创新性实验计划项目</w:t>
      </w:r>
      <w:r>
        <w:rPr>
          <w:rFonts w:eastAsia="仿宋_GB2312" w:hint="eastAsia"/>
          <w:sz w:val="24"/>
        </w:rPr>
        <w:t>1</w:t>
      </w:r>
      <w:r>
        <w:rPr>
          <w:rFonts w:eastAsia="仿宋_GB2312" w:hint="eastAsia"/>
          <w:sz w:val="24"/>
        </w:rPr>
        <w:t>项。指导学生参加电子设计大赛获省级铜奖、二、三等奖各</w:t>
      </w:r>
      <w:r>
        <w:rPr>
          <w:rFonts w:eastAsia="仿宋_GB2312" w:hint="eastAsia"/>
          <w:sz w:val="24"/>
        </w:rPr>
        <w:t>1</w:t>
      </w:r>
      <w:r>
        <w:rPr>
          <w:rFonts w:eastAsia="仿宋_GB2312" w:hint="eastAsia"/>
          <w:sz w:val="24"/>
        </w:rPr>
        <w:t>项。指导学生发表了</w:t>
      </w:r>
      <w:r>
        <w:rPr>
          <w:rFonts w:eastAsia="仿宋_GB2312" w:hint="eastAsia"/>
          <w:sz w:val="24"/>
        </w:rPr>
        <w:t>2</w:t>
      </w:r>
      <w:r>
        <w:rPr>
          <w:rFonts w:eastAsia="仿宋_GB2312" w:hint="eastAsia"/>
          <w:sz w:val="24"/>
        </w:rPr>
        <w:t>篇论文，申报了</w:t>
      </w:r>
      <w:r>
        <w:rPr>
          <w:rFonts w:eastAsia="仿宋_GB2312" w:hint="eastAsia"/>
          <w:sz w:val="24"/>
        </w:rPr>
        <w:t>3</w:t>
      </w:r>
      <w:r>
        <w:rPr>
          <w:rFonts w:eastAsia="仿宋_GB2312" w:hint="eastAsia"/>
          <w:sz w:val="24"/>
        </w:rPr>
        <w:t>项软件著作权，</w:t>
      </w:r>
      <w:r>
        <w:rPr>
          <w:rFonts w:eastAsia="仿宋_GB2312" w:hint="eastAsia"/>
          <w:sz w:val="24"/>
        </w:rPr>
        <w:t>1</w:t>
      </w:r>
      <w:r>
        <w:rPr>
          <w:rFonts w:eastAsia="仿宋_GB2312" w:hint="eastAsia"/>
          <w:sz w:val="24"/>
        </w:rPr>
        <w:t>项实用新型专利。</w:t>
      </w:r>
    </w:p>
    <w:p w:rsidR="00E72249" w:rsidRDefault="00542E85">
      <w:pPr>
        <w:pStyle w:val="a6"/>
        <w:numPr>
          <w:ilvl w:val="0"/>
          <w:numId w:val="1"/>
        </w:numPr>
        <w:spacing w:line="400" w:lineRule="exact"/>
        <w:ind w:firstLineChars="0"/>
        <w:rPr>
          <w:rFonts w:ascii="微软雅黑" w:eastAsia="微软雅黑" w:hAnsi="微软雅黑" w:cs="微软雅黑"/>
          <w:b/>
          <w:bCs/>
          <w:sz w:val="28"/>
          <w:szCs w:val="28"/>
        </w:rPr>
      </w:pPr>
      <w:r>
        <w:rPr>
          <w:rFonts w:ascii="微软雅黑" w:eastAsia="微软雅黑" w:hAnsi="微软雅黑" w:cs="微软雅黑" w:hint="eastAsia"/>
          <w:b/>
          <w:bCs/>
          <w:sz w:val="28"/>
          <w:szCs w:val="28"/>
        </w:rPr>
        <w:t>刻苦勤奋、主动积极，搞好教学科研及管理工作</w:t>
      </w:r>
    </w:p>
    <w:p w:rsidR="00E72249" w:rsidRDefault="00542E85">
      <w:pPr>
        <w:spacing w:line="400" w:lineRule="exact"/>
        <w:ind w:firstLine="645"/>
        <w:rPr>
          <w:rFonts w:eastAsia="仿宋_GB2312"/>
          <w:sz w:val="24"/>
        </w:rPr>
      </w:pPr>
      <w:r>
        <w:rPr>
          <w:rFonts w:eastAsia="仿宋_GB2312" w:hint="eastAsia"/>
          <w:sz w:val="24"/>
        </w:rPr>
        <w:t>“要给学生一杯水，教师自己就要有一桶水。”利用课余时间、节假日</w:t>
      </w:r>
      <w:r>
        <w:rPr>
          <w:rFonts w:eastAsia="仿宋_GB2312" w:hint="eastAsia"/>
          <w:sz w:val="24"/>
        </w:rPr>
        <w:t>学习</w:t>
      </w:r>
      <w:r>
        <w:rPr>
          <w:rFonts w:eastAsia="仿宋_GB2312" w:hint="eastAsia"/>
          <w:sz w:val="24"/>
        </w:rPr>
        <w:t>新知识，不断</w:t>
      </w:r>
      <w:r>
        <w:rPr>
          <w:rFonts w:eastAsia="仿宋_GB2312" w:hint="eastAsia"/>
          <w:sz w:val="24"/>
        </w:rPr>
        <w:t>将</w:t>
      </w:r>
      <w:r>
        <w:rPr>
          <w:rFonts w:eastAsia="仿宋_GB2312" w:hint="eastAsia"/>
          <w:sz w:val="24"/>
        </w:rPr>
        <w:t>知识面</w:t>
      </w:r>
      <w:r>
        <w:rPr>
          <w:rFonts w:eastAsia="仿宋_GB2312" w:hint="eastAsia"/>
          <w:sz w:val="24"/>
        </w:rPr>
        <w:t>广度和深度</w:t>
      </w:r>
      <w:r>
        <w:rPr>
          <w:rFonts w:eastAsia="仿宋_GB2312" w:hint="eastAsia"/>
          <w:sz w:val="24"/>
        </w:rPr>
        <w:t>扩大，拓展，开展科学实验，提高自己的动手操作能力，增强教学技能。自工作以来，获取了一系列本专业相关资格证书和聘书，丰富了自己的知识实践体系。</w:t>
      </w:r>
      <w:r>
        <w:rPr>
          <w:rFonts w:eastAsia="仿宋_GB2312" w:hint="eastAsia"/>
          <w:sz w:val="24"/>
        </w:rPr>
        <w:t>两年共完成</w:t>
      </w:r>
      <w:r>
        <w:rPr>
          <w:rFonts w:eastAsia="仿宋_GB2312" w:hint="eastAsia"/>
          <w:sz w:val="24"/>
        </w:rPr>
        <w:t>1066.13</w:t>
      </w:r>
      <w:r>
        <w:rPr>
          <w:rFonts w:eastAsia="仿宋_GB2312" w:hint="eastAsia"/>
          <w:sz w:val="24"/>
        </w:rPr>
        <w:t>分的科研工作量。</w:t>
      </w:r>
      <w:r>
        <w:rPr>
          <w:rFonts w:eastAsia="仿宋_GB2312" w:hint="eastAsia"/>
          <w:sz w:val="24"/>
        </w:rPr>
        <w:t>组织完成</w:t>
      </w:r>
      <w:r>
        <w:rPr>
          <w:rFonts w:eastAsia="仿宋_GB2312" w:hint="eastAsia"/>
          <w:sz w:val="24"/>
        </w:rPr>
        <w:t>2019</w:t>
      </w:r>
      <w:r>
        <w:rPr>
          <w:rFonts w:eastAsia="仿宋_GB2312" w:hint="eastAsia"/>
          <w:sz w:val="24"/>
        </w:rPr>
        <w:t>年电子信息工程专业的评价等工作。积极进行学科专业建设，参与“双一流”国家级应用特色学科《计算机科学与技术学科》的申报工作和建设工作，并成为主要骨干教师，</w:t>
      </w:r>
      <w:r>
        <w:rPr>
          <w:rFonts w:eastAsia="仿宋_GB2312"/>
          <w:sz w:val="24"/>
        </w:rPr>
        <w:t>2019</w:t>
      </w:r>
      <w:r>
        <w:rPr>
          <w:rFonts w:eastAsia="仿宋_GB2312" w:hint="eastAsia"/>
          <w:sz w:val="24"/>
        </w:rPr>
        <w:t>年</w:t>
      </w:r>
      <w:r>
        <w:rPr>
          <w:rFonts w:eastAsia="仿宋_GB2312"/>
          <w:sz w:val="24"/>
        </w:rPr>
        <w:t>9</w:t>
      </w:r>
      <w:r>
        <w:rPr>
          <w:rFonts w:eastAsia="仿宋_GB2312" w:hint="eastAsia"/>
          <w:sz w:val="24"/>
        </w:rPr>
        <w:t>月</w:t>
      </w:r>
      <w:r>
        <w:rPr>
          <w:rFonts w:eastAsia="仿宋_GB2312"/>
          <w:sz w:val="24"/>
        </w:rPr>
        <w:t>-12</w:t>
      </w:r>
      <w:r>
        <w:rPr>
          <w:rFonts w:eastAsia="仿宋_GB2312" w:hint="eastAsia"/>
          <w:sz w:val="24"/>
        </w:rPr>
        <w:t>月，公派参加国家外专局项目（</w:t>
      </w:r>
      <w:r>
        <w:rPr>
          <w:rFonts w:eastAsia="仿宋_GB2312" w:hint="eastAsia"/>
          <w:sz w:val="24"/>
        </w:rPr>
        <w:t>P192029003</w:t>
      </w:r>
      <w:r>
        <w:rPr>
          <w:rFonts w:eastAsia="仿宋_GB2312" w:hint="eastAsia"/>
          <w:sz w:val="24"/>
        </w:rPr>
        <w:t>）：“双一流”应用特色学科应用能力培训，赴英国安格利亚鲁斯金大学进行培训和访学。</w:t>
      </w:r>
      <w:r>
        <w:rPr>
          <w:rFonts w:eastAsia="仿宋_GB2312" w:hint="eastAsia"/>
          <w:sz w:val="24"/>
        </w:rPr>
        <w:t>2019</w:t>
      </w:r>
      <w:r>
        <w:rPr>
          <w:rFonts w:eastAsia="仿宋_GB2312" w:hint="eastAsia"/>
          <w:sz w:val="24"/>
        </w:rPr>
        <w:t>年成功申</w:t>
      </w:r>
      <w:r>
        <w:rPr>
          <w:rFonts w:eastAsia="仿宋_GB2312" w:hint="eastAsia"/>
          <w:sz w:val="24"/>
        </w:rPr>
        <w:t>报电子类创新创业大学生创新创业中心，</w:t>
      </w:r>
      <w:r>
        <w:rPr>
          <w:rFonts w:eastAsia="仿宋_GB2312" w:hint="eastAsia"/>
          <w:sz w:val="24"/>
        </w:rPr>
        <w:t>2020</w:t>
      </w:r>
      <w:r>
        <w:rPr>
          <w:rFonts w:eastAsia="仿宋_GB2312" w:hint="eastAsia"/>
          <w:sz w:val="24"/>
        </w:rPr>
        <w:t>年成功申报电子信息工程“双一流”省级建设点，</w:t>
      </w:r>
      <w:r>
        <w:rPr>
          <w:rFonts w:eastAsia="仿宋_GB2312" w:hint="eastAsia"/>
          <w:sz w:val="24"/>
        </w:rPr>
        <w:t>2020</w:t>
      </w:r>
      <w:r>
        <w:rPr>
          <w:rFonts w:eastAsia="仿宋_GB2312" w:hint="eastAsia"/>
          <w:sz w:val="24"/>
        </w:rPr>
        <w:t>年第一批协同育人项目获批。</w:t>
      </w:r>
      <w:r>
        <w:rPr>
          <w:rFonts w:eastAsia="仿宋_GB2312" w:hint="eastAsia"/>
          <w:sz w:val="24"/>
        </w:rPr>
        <w:t>2</w:t>
      </w:r>
      <w:r>
        <w:rPr>
          <w:rFonts w:eastAsia="仿宋_GB2312" w:hint="eastAsia"/>
          <w:sz w:val="24"/>
        </w:rPr>
        <w:t>年来，</w:t>
      </w:r>
      <w:r>
        <w:rPr>
          <w:rFonts w:eastAsia="仿宋_GB2312" w:hint="eastAsia"/>
          <w:sz w:val="24"/>
        </w:rPr>
        <w:t>发表论文</w:t>
      </w:r>
      <w:r>
        <w:rPr>
          <w:rFonts w:eastAsia="仿宋_GB2312" w:hint="eastAsia"/>
          <w:sz w:val="24"/>
        </w:rPr>
        <w:t>3</w:t>
      </w:r>
      <w:r>
        <w:rPr>
          <w:rFonts w:eastAsia="仿宋_GB2312" w:hint="eastAsia"/>
          <w:sz w:val="24"/>
        </w:rPr>
        <w:t>篇，主持省厅级课题</w:t>
      </w:r>
      <w:r>
        <w:rPr>
          <w:rFonts w:eastAsia="仿宋_GB2312" w:hint="eastAsia"/>
          <w:sz w:val="24"/>
        </w:rPr>
        <w:t>3</w:t>
      </w:r>
      <w:r>
        <w:rPr>
          <w:rFonts w:eastAsia="仿宋_GB2312" w:hint="eastAsia"/>
          <w:sz w:val="24"/>
        </w:rPr>
        <w:t>个，参与课题研究</w:t>
      </w:r>
      <w:r>
        <w:rPr>
          <w:rFonts w:eastAsia="仿宋_GB2312" w:hint="eastAsia"/>
          <w:sz w:val="24"/>
        </w:rPr>
        <w:t>2</w:t>
      </w:r>
      <w:r>
        <w:rPr>
          <w:rFonts w:eastAsia="仿宋_GB2312" w:hint="eastAsia"/>
          <w:sz w:val="24"/>
        </w:rPr>
        <w:t>项，参编教材</w:t>
      </w:r>
      <w:r>
        <w:rPr>
          <w:rFonts w:eastAsia="仿宋_GB2312" w:hint="eastAsia"/>
          <w:sz w:val="24"/>
        </w:rPr>
        <w:t>1</w:t>
      </w:r>
      <w:r>
        <w:rPr>
          <w:rFonts w:eastAsia="仿宋_GB2312" w:hint="eastAsia"/>
          <w:sz w:val="24"/>
        </w:rPr>
        <w:t>部；成功申报</w:t>
      </w:r>
      <w:r>
        <w:rPr>
          <w:rFonts w:eastAsia="仿宋_GB2312" w:hint="eastAsia"/>
          <w:sz w:val="24"/>
        </w:rPr>
        <w:t>4</w:t>
      </w:r>
      <w:r>
        <w:rPr>
          <w:rFonts w:eastAsia="仿宋_GB2312" w:hint="eastAsia"/>
          <w:sz w:val="24"/>
        </w:rPr>
        <w:t>项实用新型专利、</w:t>
      </w:r>
      <w:r>
        <w:rPr>
          <w:rFonts w:eastAsia="仿宋_GB2312" w:hint="eastAsia"/>
          <w:sz w:val="24"/>
        </w:rPr>
        <w:t>7</w:t>
      </w:r>
      <w:r>
        <w:rPr>
          <w:rFonts w:eastAsia="仿宋_GB2312" w:hint="eastAsia"/>
          <w:sz w:val="24"/>
        </w:rPr>
        <w:t>项软件著作权。</w:t>
      </w:r>
      <w:r>
        <w:rPr>
          <w:rFonts w:eastAsia="仿宋_GB2312" w:hint="eastAsia"/>
          <w:sz w:val="24"/>
        </w:rPr>
        <w:t>2020.11</w:t>
      </w:r>
      <w:r>
        <w:rPr>
          <w:rFonts w:eastAsia="仿宋_GB2312" w:hint="eastAsia"/>
          <w:sz w:val="24"/>
        </w:rPr>
        <w:t>，荣获</w:t>
      </w:r>
      <w:r>
        <w:rPr>
          <w:rFonts w:eastAsia="仿宋_GB2312" w:hint="eastAsia"/>
          <w:sz w:val="24"/>
        </w:rPr>
        <w:t>2020</w:t>
      </w:r>
      <w:r>
        <w:rPr>
          <w:rFonts w:eastAsia="仿宋_GB2312" w:hint="eastAsia"/>
          <w:sz w:val="24"/>
        </w:rPr>
        <w:t>年度湖南省科学技术奖科技进步奖（排名</w:t>
      </w:r>
      <w:r>
        <w:rPr>
          <w:rFonts w:eastAsia="仿宋_GB2312" w:hint="eastAsia"/>
          <w:sz w:val="24"/>
        </w:rPr>
        <w:t>2</w:t>
      </w:r>
      <w:r>
        <w:rPr>
          <w:rFonts w:eastAsia="仿宋_GB2312" w:hint="eastAsia"/>
          <w:sz w:val="24"/>
        </w:rPr>
        <w:t>）。</w:t>
      </w:r>
    </w:p>
    <w:p w:rsidR="00E72249" w:rsidRDefault="00542E85">
      <w:pPr>
        <w:spacing w:line="400" w:lineRule="exact"/>
        <w:ind w:firstLine="645"/>
        <w:rPr>
          <w:sz w:val="24"/>
        </w:rPr>
      </w:pPr>
      <w:r>
        <w:rPr>
          <w:rFonts w:eastAsia="仿宋_GB2312" w:hint="eastAsia"/>
          <w:sz w:val="24"/>
        </w:rPr>
        <w:t>彭慧</w:t>
      </w:r>
      <w:r>
        <w:rPr>
          <w:rFonts w:eastAsia="仿宋_GB2312"/>
          <w:sz w:val="24"/>
        </w:rPr>
        <w:t>用实际行动</w:t>
      </w:r>
      <w:r>
        <w:rPr>
          <w:rFonts w:eastAsia="仿宋_GB2312"/>
          <w:sz w:val="24"/>
        </w:rPr>
        <w:t>“</w:t>
      </w:r>
      <w:r>
        <w:rPr>
          <w:rFonts w:eastAsia="仿宋_GB2312"/>
          <w:sz w:val="24"/>
        </w:rPr>
        <w:t>做学生锤炼品格的引路人，做学生学习知识的引路人，做学生创新思维的引路人，做学生奉献祖国的引路人</w:t>
      </w:r>
      <w:r>
        <w:rPr>
          <w:rFonts w:eastAsia="仿宋_GB2312"/>
          <w:sz w:val="24"/>
        </w:rPr>
        <w:t>”</w:t>
      </w:r>
      <w:r>
        <w:rPr>
          <w:rFonts w:eastAsia="仿宋_GB2312"/>
          <w:sz w:val="24"/>
        </w:rPr>
        <w:t>。</w:t>
      </w:r>
    </w:p>
    <w:p w:rsidR="00E72249" w:rsidRDefault="00E72249">
      <w:pPr>
        <w:spacing w:line="400" w:lineRule="exact"/>
        <w:ind w:firstLine="645"/>
        <w:rPr>
          <w:rFonts w:eastAsia="仿宋_GB2312"/>
          <w:sz w:val="24"/>
        </w:rPr>
      </w:pPr>
    </w:p>
    <w:sectPr w:rsidR="00E72249" w:rsidSect="00E72249">
      <w:footerReference w:type="even" r:id="rId10"/>
      <w:footerReference w:type="default" r:id="rId11"/>
      <w:pgSz w:w="11906" w:h="16838"/>
      <w:pgMar w:top="1701" w:right="1418" w:bottom="1418" w:left="141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85" w:rsidRDefault="00542E85" w:rsidP="00E72249">
      <w:r>
        <w:separator/>
      </w:r>
    </w:p>
  </w:endnote>
  <w:endnote w:type="continuationSeparator" w:id="1">
    <w:p w:rsidR="00542E85" w:rsidRDefault="00542E85" w:rsidP="00E72249">
      <w:r>
        <w:continuationSeparator/>
      </w:r>
    </w:p>
  </w:endnote>
</w:endnotes>
</file>

<file path=word/fontTable.xml><?xml version="1.0" encoding="utf-8"?>
<w:fonts xmlns:r="http://schemas.openxmlformats.org/officeDocument/2006/relationships" xmlns:w="http://schemas.openxmlformats.org/wordprocessingml/2006/main">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249" w:rsidRDefault="00542E85">
    <w:pPr>
      <w:pStyle w:val="a4"/>
      <w:rPr>
        <w:sz w:val="28"/>
        <w:szCs w:val="28"/>
      </w:rPr>
    </w:pPr>
    <w:r>
      <w:rPr>
        <w:sz w:val="28"/>
        <w:szCs w:val="28"/>
      </w:rPr>
      <w:t>－</w:t>
    </w:r>
    <w:r>
      <w:rPr>
        <w:rFonts w:hint="eastAsia"/>
        <w:sz w:val="28"/>
        <w:szCs w:val="28"/>
      </w:rPr>
      <w:t xml:space="preserve"> </w:t>
    </w:r>
    <w:r w:rsidR="00E72249">
      <w:rPr>
        <w:sz w:val="28"/>
        <w:szCs w:val="28"/>
      </w:rPr>
      <w:fldChar w:fldCharType="begin"/>
    </w:r>
    <w:r>
      <w:rPr>
        <w:sz w:val="28"/>
        <w:szCs w:val="28"/>
      </w:rPr>
      <w:instrText>PAGE   \* MERGEFORMAT</w:instrText>
    </w:r>
    <w:r w:rsidR="00E72249">
      <w:rPr>
        <w:sz w:val="28"/>
        <w:szCs w:val="28"/>
      </w:rPr>
      <w:fldChar w:fldCharType="separate"/>
    </w:r>
    <w:r>
      <w:rPr>
        <w:sz w:val="28"/>
        <w:szCs w:val="28"/>
        <w:lang w:val="zh-CN"/>
      </w:rPr>
      <w:t>2</w:t>
    </w:r>
    <w:r w:rsidR="00E72249">
      <w:rPr>
        <w:sz w:val="28"/>
        <w:szCs w:val="28"/>
      </w:rPr>
      <w:fldChar w:fldCharType="end"/>
    </w:r>
    <w:r>
      <w:rPr>
        <w:sz w:val="28"/>
        <w:szCs w:val="28"/>
      </w:rPr>
      <w:t xml:space="preserve"> </w:t>
    </w:r>
    <w:r>
      <w:rPr>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249" w:rsidRDefault="00542E85">
    <w:pPr>
      <w:pStyle w:val="a4"/>
      <w:jc w:val="right"/>
      <w:rPr>
        <w:sz w:val="28"/>
        <w:szCs w:val="28"/>
      </w:rPr>
    </w:pPr>
    <w:r>
      <w:rPr>
        <w:sz w:val="28"/>
        <w:szCs w:val="28"/>
      </w:rPr>
      <w:t>－</w:t>
    </w:r>
    <w:r>
      <w:rPr>
        <w:rFonts w:hint="eastAsia"/>
        <w:sz w:val="28"/>
        <w:szCs w:val="28"/>
      </w:rPr>
      <w:t xml:space="preserve"> </w:t>
    </w:r>
    <w:r w:rsidR="00E72249">
      <w:rPr>
        <w:sz w:val="28"/>
        <w:szCs w:val="28"/>
      </w:rPr>
      <w:fldChar w:fldCharType="begin"/>
    </w:r>
    <w:r>
      <w:rPr>
        <w:sz w:val="28"/>
        <w:szCs w:val="28"/>
      </w:rPr>
      <w:instrText>PAGE   \* MERGEFORMAT</w:instrText>
    </w:r>
    <w:r w:rsidR="00E72249">
      <w:rPr>
        <w:sz w:val="28"/>
        <w:szCs w:val="28"/>
      </w:rPr>
      <w:fldChar w:fldCharType="separate"/>
    </w:r>
    <w:r w:rsidR="000728C8" w:rsidRPr="000728C8">
      <w:rPr>
        <w:noProof/>
        <w:sz w:val="28"/>
        <w:szCs w:val="28"/>
        <w:lang w:val="zh-CN"/>
      </w:rPr>
      <w:t>2</w:t>
    </w:r>
    <w:r w:rsidR="00E72249">
      <w:rPr>
        <w:sz w:val="28"/>
        <w:szCs w:val="28"/>
      </w:rPr>
      <w:fldChar w:fldCharType="end"/>
    </w:r>
    <w:r>
      <w:rPr>
        <w:sz w:val="28"/>
        <w:szCs w:val="28"/>
      </w:rPr>
      <w:t xml:space="preserve"> </w:t>
    </w:r>
    <w:r>
      <w:rPr>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85" w:rsidRDefault="00542E85" w:rsidP="00E72249">
      <w:r>
        <w:separator/>
      </w:r>
    </w:p>
  </w:footnote>
  <w:footnote w:type="continuationSeparator" w:id="1">
    <w:p w:rsidR="00542E85" w:rsidRDefault="00542E85" w:rsidP="00E722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405493"/>
    <w:multiLevelType w:val="multilevel"/>
    <w:tmpl w:val="72405493"/>
    <w:lvl w:ilvl="0">
      <w:start w:val="1"/>
      <w:numFmt w:val="japaneseCounting"/>
      <w:lvlText w:val="%1、"/>
      <w:lvlJc w:val="left"/>
      <w:pPr>
        <w:ind w:left="1365" w:hanging="720"/>
      </w:pPr>
      <w:rPr>
        <w:rFonts w:ascii="微软雅黑" w:eastAsia="微软雅黑" w:hAnsi="微软雅黑" w:hint="default"/>
        <w:b/>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bordersDoNotSurroundHeader/>
  <w:bordersDoNotSurroundFooter/>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8CF57BA"/>
    <w:rsid w:val="000728C8"/>
    <w:rsid w:val="001C7C9C"/>
    <w:rsid w:val="001F2324"/>
    <w:rsid w:val="00240B98"/>
    <w:rsid w:val="00420EBF"/>
    <w:rsid w:val="00485D7C"/>
    <w:rsid w:val="00542E85"/>
    <w:rsid w:val="005F558A"/>
    <w:rsid w:val="006349A8"/>
    <w:rsid w:val="00A35901"/>
    <w:rsid w:val="00B51A00"/>
    <w:rsid w:val="00BA3BA0"/>
    <w:rsid w:val="00D5701D"/>
    <w:rsid w:val="00E72249"/>
    <w:rsid w:val="00E7518B"/>
    <w:rsid w:val="00EE26F9"/>
    <w:rsid w:val="00FA0116"/>
    <w:rsid w:val="00FF1554"/>
    <w:rsid w:val="0F631298"/>
    <w:rsid w:val="28A57FE0"/>
    <w:rsid w:val="28CF57BA"/>
    <w:rsid w:val="37015DD7"/>
    <w:rsid w:val="3C1667C3"/>
    <w:rsid w:val="4784171A"/>
    <w:rsid w:val="4C9E4442"/>
    <w:rsid w:val="50942695"/>
    <w:rsid w:val="50985636"/>
    <w:rsid w:val="71592D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22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E72249"/>
    <w:rPr>
      <w:sz w:val="18"/>
      <w:szCs w:val="18"/>
    </w:rPr>
  </w:style>
  <w:style w:type="paragraph" w:styleId="a4">
    <w:name w:val="footer"/>
    <w:basedOn w:val="a"/>
    <w:uiPriority w:val="99"/>
    <w:qFormat/>
    <w:rsid w:val="00E72249"/>
    <w:pPr>
      <w:tabs>
        <w:tab w:val="center" w:pos="4153"/>
        <w:tab w:val="right" w:pos="8306"/>
      </w:tabs>
      <w:snapToGrid w:val="0"/>
      <w:jc w:val="left"/>
    </w:pPr>
    <w:rPr>
      <w:sz w:val="18"/>
      <w:szCs w:val="18"/>
    </w:rPr>
  </w:style>
  <w:style w:type="character" w:styleId="a5">
    <w:name w:val="Hyperlink"/>
    <w:uiPriority w:val="99"/>
    <w:unhideWhenUsed/>
    <w:rsid w:val="00E72249"/>
    <w:rPr>
      <w:color w:val="0000FF"/>
      <w:u w:val="single"/>
    </w:rPr>
  </w:style>
  <w:style w:type="paragraph" w:styleId="a6">
    <w:name w:val="List Paragraph"/>
    <w:basedOn w:val="a"/>
    <w:uiPriority w:val="99"/>
    <w:unhideWhenUsed/>
    <w:qFormat/>
    <w:rsid w:val="00E72249"/>
    <w:pPr>
      <w:ind w:firstLineChars="200" w:firstLine="420"/>
    </w:pPr>
  </w:style>
  <w:style w:type="character" w:customStyle="1" w:styleId="Char">
    <w:name w:val="批注框文本 Char"/>
    <w:basedOn w:val="a0"/>
    <w:link w:val="a3"/>
    <w:qFormat/>
    <w:rsid w:val="00E7224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D61850F-98B0-4A07-8F41-74281692DC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408</Words>
  <Characters>2326</Characters>
  <Application>Microsoft Office Word</Application>
  <DocSecurity>0</DocSecurity>
  <Lines>19</Lines>
  <Paragraphs>5</Paragraphs>
  <ScaleCrop>false</ScaleCrop>
  <Company>Microsoft</Company>
  <LinksUpToDate>false</LinksUpToDate>
  <CharactersWithSpaces>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中华阿飞</dc:creator>
  <cp:lastModifiedBy>黄卓</cp:lastModifiedBy>
  <cp:revision>2</cp:revision>
  <dcterms:created xsi:type="dcterms:W3CDTF">2021-08-02T07:06:00Z</dcterms:created>
  <dcterms:modified xsi:type="dcterms:W3CDTF">2021-08-02T07:06:00Z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6DFAB91EA8154F6EBB7DD3E0CE4D7574</vt:lpwstr>
  </property>
</Properties>
</file>